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75192" w14:textId="77777777" w:rsidR="00DF41CB" w:rsidRDefault="00DF41CB" w:rsidP="00DF41CB">
      <w:pPr>
        <w:pStyle w:val="NoSpacing"/>
        <w:jc w:val="center"/>
        <w:rPr>
          <w:rFonts w:ascii="Cambria" w:hAnsi="Cambria"/>
          <w:b/>
          <w:bCs/>
          <w:sz w:val="24"/>
          <w:szCs w:val="24"/>
          <w:u w:val="double"/>
          <w:shd w:val="clear" w:color="auto" w:fill="FFFFFF"/>
        </w:rPr>
      </w:pPr>
      <w:bookmarkStart w:id="0" w:name="_GoBack"/>
      <w:r w:rsidRPr="00DF41CB">
        <w:rPr>
          <w:rFonts w:ascii="Cambria" w:hAnsi="Cambria"/>
          <w:b/>
          <w:bCs/>
          <w:sz w:val="24"/>
          <w:szCs w:val="24"/>
          <w:u w:val="double"/>
          <w:shd w:val="clear" w:color="auto" w:fill="FFFFFF"/>
        </w:rPr>
        <w:t xml:space="preserve">Resources to Businesses and Universities Dealing with COVID-19 Pressures, </w:t>
      </w:r>
    </w:p>
    <w:p w14:paraId="3794FEE6" w14:textId="60F02DBB" w:rsidR="00DF41CB" w:rsidRPr="00DF41CB" w:rsidRDefault="00DF41CB" w:rsidP="00DF41CB">
      <w:pPr>
        <w:pStyle w:val="NoSpacing"/>
        <w:jc w:val="center"/>
        <w:rPr>
          <w:rFonts w:ascii="Cambria" w:hAnsi="Cambria"/>
          <w:b/>
          <w:bCs/>
          <w:sz w:val="24"/>
          <w:szCs w:val="24"/>
          <w:u w:val="double"/>
          <w:shd w:val="clear" w:color="auto" w:fill="FFFFFF"/>
        </w:rPr>
      </w:pPr>
      <w:r w:rsidRPr="00DF41CB">
        <w:rPr>
          <w:rFonts w:ascii="Cambria" w:hAnsi="Cambria"/>
          <w:b/>
          <w:bCs/>
          <w:sz w:val="24"/>
          <w:szCs w:val="24"/>
          <w:u w:val="double"/>
          <w:shd w:val="clear" w:color="auto" w:fill="FFFFFF"/>
        </w:rPr>
        <w:t>as well as Funding Opportunities from Federal Agencies</w:t>
      </w:r>
    </w:p>
    <w:p w14:paraId="22F41BFC" w14:textId="77777777" w:rsidR="00DF41CB" w:rsidRDefault="00DF41CB" w:rsidP="002921E7">
      <w:pPr>
        <w:pStyle w:val="NoSpacing"/>
        <w:rPr>
          <w:rFonts w:ascii="Cambria" w:hAnsi="Cambria"/>
          <w:sz w:val="24"/>
          <w:szCs w:val="24"/>
          <w:shd w:val="clear" w:color="auto" w:fill="FFFFFF"/>
        </w:rPr>
      </w:pPr>
    </w:p>
    <w:p w14:paraId="5CBF3838" w14:textId="77777777" w:rsidR="00DF41CB" w:rsidRDefault="00DF41CB" w:rsidP="002921E7">
      <w:pPr>
        <w:pStyle w:val="NoSpacing"/>
        <w:rPr>
          <w:rFonts w:ascii="Cambria" w:hAnsi="Cambria"/>
          <w:sz w:val="24"/>
          <w:szCs w:val="24"/>
          <w:shd w:val="clear" w:color="auto" w:fill="FFFFFF"/>
        </w:rPr>
      </w:pPr>
    </w:p>
    <w:p w14:paraId="6D6E5031" w14:textId="0EA14ACC" w:rsidR="002921E7" w:rsidRDefault="002921E7" w:rsidP="002921E7">
      <w:pPr>
        <w:pStyle w:val="NoSpacing"/>
        <w:rPr>
          <w:rFonts w:ascii="Cambria" w:hAnsi="Cambria"/>
          <w:sz w:val="24"/>
          <w:szCs w:val="24"/>
          <w:shd w:val="clear" w:color="auto" w:fill="FFFFFF"/>
        </w:rPr>
      </w:pPr>
      <w:r w:rsidRPr="002921E7">
        <w:rPr>
          <w:rFonts w:ascii="Cambria" w:hAnsi="Cambria"/>
          <w:sz w:val="24"/>
          <w:szCs w:val="24"/>
          <w:shd w:val="clear" w:color="auto" w:fill="FFFFFF"/>
        </w:rPr>
        <w:t xml:space="preserve">Below please find resources available to businesses and universities dealing with COVID-19 pressures, as well as new funding opportunities from federal agencies for those seeking assistance. </w:t>
      </w:r>
    </w:p>
    <w:p w14:paraId="2302BA54" w14:textId="3AB2E369" w:rsidR="002921E7" w:rsidRDefault="002921E7" w:rsidP="002921E7">
      <w:pPr>
        <w:pStyle w:val="NoSpacing"/>
        <w:rPr>
          <w:rFonts w:ascii="Cambria" w:hAnsi="Cambria"/>
          <w:sz w:val="24"/>
          <w:szCs w:val="24"/>
          <w:shd w:val="clear" w:color="auto" w:fill="FFFFFF"/>
        </w:rPr>
      </w:pPr>
    </w:p>
    <w:p w14:paraId="5083EDFC" w14:textId="399BA404" w:rsidR="002921E7" w:rsidRDefault="002921E7" w:rsidP="002921E7">
      <w:pPr>
        <w:pStyle w:val="NoSpacing"/>
        <w:rPr>
          <w:rFonts w:ascii="Cambria" w:hAnsi="Cambria"/>
          <w:b/>
          <w:bCs/>
          <w:sz w:val="24"/>
          <w:szCs w:val="24"/>
          <w:u w:val="single"/>
          <w:shd w:val="clear" w:color="auto" w:fill="FFFFFF"/>
        </w:rPr>
      </w:pPr>
      <w:r w:rsidRPr="00DF41CB">
        <w:rPr>
          <w:rFonts w:ascii="Cambria" w:hAnsi="Cambria"/>
          <w:b/>
          <w:bCs/>
          <w:sz w:val="24"/>
          <w:szCs w:val="24"/>
          <w:u w:val="single"/>
          <w:shd w:val="clear" w:color="auto" w:fill="FFFFFF"/>
        </w:rPr>
        <w:t>To obtain additional information on the lines highlighted and underlined in light blue font</w:t>
      </w:r>
      <w:r w:rsidR="00DF41CB">
        <w:rPr>
          <w:rFonts w:ascii="Cambria" w:hAnsi="Cambria"/>
          <w:b/>
          <w:bCs/>
          <w:sz w:val="24"/>
          <w:szCs w:val="24"/>
          <w:u w:val="single"/>
          <w:shd w:val="clear" w:color="auto" w:fill="FFFFFF"/>
        </w:rPr>
        <w:t xml:space="preserve"> below</w:t>
      </w:r>
      <w:r w:rsidRPr="00DF41CB">
        <w:rPr>
          <w:rFonts w:ascii="Cambria" w:hAnsi="Cambria"/>
          <w:b/>
          <w:bCs/>
          <w:sz w:val="24"/>
          <w:szCs w:val="24"/>
          <w:u w:val="single"/>
          <w:shd w:val="clear" w:color="auto" w:fill="FFFFFF"/>
        </w:rPr>
        <w:t xml:space="preserve"> – please place your cursor over the top of that area and press the control button while clicking your mouse simultaneous to open the link.</w:t>
      </w:r>
    </w:p>
    <w:p w14:paraId="22F0026D" w14:textId="77777777" w:rsidR="00DF41CB" w:rsidRPr="00DF41CB" w:rsidRDefault="00DF41CB" w:rsidP="002921E7">
      <w:pPr>
        <w:pStyle w:val="NoSpacing"/>
        <w:rPr>
          <w:rFonts w:ascii="Cambria" w:hAnsi="Cambria"/>
          <w:b/>
          <w:bCs/>
          <w:sz w:val="24"/>
          <w:szCs w:val="24"/>
          <w:u w:val="single"/>
          <w:shd w:val="clear" w:color="auto" w:fill="FFFFFF"/>
        </w:rPr>
      </w:pPr>
    </w:p>
    <w:p w14:paraId="2256132A" w14:textId="77777777" w:rsidR="002921E7" w:rsidRPr="002921E7" w:rsidRDefault="002921E7" w:rsidP="002921E7">
      <w:pPr>
        <w:spacing w:after="0" w:line="240" w:lineRule="auto"/>
        <w:rPr>
          <w:rFonts w:ascii="Cambria" w:eastAsia="Times New Roman" w:hAnsi="Cambria" w:cs="Times New Roman"/>
          <w:sz w:val="24"/>
          <w:szCs w:val="24"/>
        </w:rPr>
      </w:pPr>
    </w:p>
    <w:p w14:paraId="5B29F013" w14:textId="02CB35E1" w:rsidR="002921E7" w:rsidRPr="002921E7" w:rsidRDefault="002921E7" w:rsidP="002921E7">
      <w:pPr>
        <w:pStyle w:val="NoSpacing"/>
        <w:rPr>
          <w:rFonts w:ascii="Cambria" w:hAnsi="Cambria"/>
          <w:b/>
          <w:bCs/>
          <w:sz w:val="24"/>
          <w:szCs w:val="24"/>
          <w:u w:val="single"/>
        </w:rPr>
      </w:pPr>
      <w:r w:rsidRPr="002921E7">
        <w:rPr>
          <w:rFonts w:ascii="Cambria" w:hAnsi="Cambria"/>
          <w:b/>
          <w:bCs/>
          <w:sz w:val="24"/>
          <w:szCs w:val="24"/>
          <w:u w:val="single"/>
        </w:rPr>
        <w:t xml:space="preserve">Small </w:t>
      </w:r>
      <w:r>
        <w:rPr>
          <w:rFonts w:ascii="Cambria" w:hAnsi="Cambria"/>
          <w:b/>
          <w:bCs/>
          <w:sz w:val="24"/>
          <w:szCs w:val="24"/>
          <w:u w:val="single"/>
        </w:rPr>
        <w:t>B</w:t>
      </w:r>
      <w:r w:rsidRPr="002921E7">
        <w:rPr>
          <w:rFonts w:ascii="Cambria" w:hAnsi="Cambria"/>
          <w:b/>
          <w:bCs/>
          <w:sz w:val="24"/>
          <w:szCs w:val="24"/>
          <w:u w:val="single"/>
        </w:rPr>
        <w:t xml:space="preserve">usiness and </w:t>
      </w:r>
      <w:r>
        <w:rPr>
          <w:rFonts w:ascii="Cambria" w:hAnsi="Cambria"/>
          <w:b/>
          <w:bCs/>
          <w:sz w:val="24"/>
          <w:szCs w:val="24"/>
          <w:u w:val="single"/>
        </w:rPr>
        <w:t>E</w:t>
      </w:r>
      <w:r w:rsidRPr="002921E7">
        <w:rPr>
          <w:rFonts w:ascii="Cambria" w:hAnsi="Cambria"/>
          <w:b/>
          <w:bCs/>
          <w:sz w:val="24"/>
          <w:szCs w:val="24"/>
          <w:u w:val="single"/>
        </w:rPr>
        <w:t xml:space="preserve">ntrepreneurial </w:t>
      </w:r>
      <w:r>
        <w:rPr>
          <w:rFonts w:ascii="Cambria" w:hAnsi="Cambria"/>
          <w:b/>
          <w:bCs/>
          <w:sz w:val="24"/>
          <w:szCs w:val="24"/>
          <w:u w:val="single"/>
        </w:rPr>
        <w:t>S</w:t>
      </w:r>
      <w:r w:rsidRPr="002921E7">
        <w:rPr>
          <w:rFonts w:ascii="Cambria" w:hAnsi="Cambria"/>
          <w:b/>
          <w:bCs/>
          <w:sz w:val="24"/>
          <w:szCs w:val="24"/>
          <w:u w:val="single"/>
        </w:rPr>
        <w:t xml:space="preserve">ervices </w:t>
      </w:r>
      <w:r>
        <w:rPr>
          <w:rFonts w:ascii="Cambria" w:hAnsi="Cambria"/>
          <w:b/>
          <w:bCs/>
          <w:sz w:val="24"/>
          <w:szCs w:val="24"/>
          <w:u w:val="single"/>
        </w:rPr>
        <w:t>S</w:t>
      </w:r>
      <w:r w:rsidRPr="002921E7">
        <w:rPr>
          <w:rFonts w:ascii="Cambria" w:hAnsi="Cambria"/>
          <w:b/>
          <w:bCs/>
          <w:sz w:val="24"/>
          <w:szCs w:val="24"/>
          <w:u w:val="single"/>
        </w:rPr>
        <w:t>upport</w:t>
      </w:r>
    </w:p>
    <w:p w14:paraId="72EBDD1E" w14:textId="37CBA59C" w:rsidR="002921E7" w:rsidRPr="002921E7" w:rsidRDefault="002921E7" w:rsidP="002921E7">
      <w:pPr>
        <w:pStyle w:val="NoSpacing"/>
        <w:numPr>
          <w:ilvl w:val="0"/>
          <w:numId w:val="4"/>
        </w:numPr>
        <w:rPr>
          <w:rFonts w:ascii="Cambria" w:hAnsi="Cambria"/>
          <w:color w:val="222222"/>
          <w:sz w:val="24"/>
          <w:szCs w:val="24"/>
        </w:rPr>
      </w:pPr>
      <w:r w:rsidRPr="002921E7">
        <w:rPr>
          <w:rFonts w:ascii="Cambria" w:hAnsi="Cambria" w:cs="Times New Roman"/>
          <w:color w:val="222222"/>
          <w:sz w:val="24"/>
          <w:szCs w:val="24"/>
        </w:rPr>
        <w:t>Small Business Administration (SBA)</w:t>
      </w:r>
      <w:r w:rsidRPr="002921E7">
        <w:rPr>
          <w:rFonts w:ascii="Cambria" w:hAnsi="Cambria"/>
          <w:color w:val="222222"/>
          <w:sz w:val="24"/>
          <w:szCs w:val="24"/>
        </w:rPr>
        <w:t>has </w:t>
      </w:r>
      <w:hyperlink r:id="rId7" w:history="1">
        <w:r w:rsidRPr="002921E7">
          <w:rPr>
            <w:rFonts w:ascii="Cambria" w:hAnsi="Cambria"/>
            <w:color w:val="55A1D5"/>
            <w:sz w:val="24"/>
            <w:szCs w:val="24"/>
            <w:u w:val="single"/>
          </w:rPr>
          <w:t>guidance for businesses</w:t>
        </w:r>
      </w:hyperlink>
      <w:r w:rsidRPr="002921E7">
        <w:rPr>
          <w:rFonts w:ascii="Cambria" w:hAnsi="Cambria"/>
          <w:color w:val="222222"/>
          <w:sz w:val="24"/>
          <w:szCs w:val="24"/>
        </w:rPr>
        <w:t>, and is offering low-interest </w:t>
      </w:r>
      <w:hyperlink r:id="rId8" w:history="1">
        <w:r w:rsidRPr="002921E7">
          <w:rPr>
            <w:rFonts w:ascii="Cambria" w:hAnsi="Cambria"/>
            <w:color w:val="55A1D5"/>
            <w:sz w:val="24"/>
            <w:szCs w:val="24"/>
            <w:u w:val="single"/>
          </w:rPr>
          <w:t>Economic Injury Disaster Loans</w:t>
        </w:r>
      </w:hyperlink>
      <w:r w:rsidRPr="002921E7">
        <w:rPr>
          <w:rFonts w:ascii="Cambria" w:hAnsi="Cambria"/>
          <w:color w:val="222222"/>
          <w:sz w:val="24"/>
          <w:szCs w:val="24"/>
        </w:rPr>
        <w:t> (EIDLs) for businesses and non-profits impacted by coronavirus (COVID-19).</w:t>
      </w:r>
    </w:p>
    <w:p w14:paraId="5D8ECE65" w14:textId="5297BB84" w:rsidR="002921E7" w:rsidRPr="002921E7" w:rsidRDefault="002921E7" w:rsidP="002921E7">
      <w:pPr>
        <w:pStyle w:val="NoSpacing"/>
        <w:numPr>
          <w:ilvl w:val="0"/>
          <w:numId w:val="4"/>
        </w:numPr>
        <w:rPr>
          <w:rFonts w:ascii="Cambria" w:hAnsi="Cambria"/>
          <w:color w:val="222222"/>
          <w:sz w:val="24"/>
          <w:szCs w:val="24"/>
        </w:rPr>
      </w:pPr>
      <w:r w:rsidRPr="002921E7">
        <w:rPr>
          <w:rFonts w:ascii="Cambria" w:hAnsi="Cambria"/>
          <w:color w:val="222222"/>
          <w:sz w:val="24"/>
          <w:szCs w:val="24"/>
        </w:rPr>
        <w:t>The </w:t>
      </w:r>
      <w:r w:rsidRPr="002921E7">
        <w:rPr>
          <w:rFonts w:ascii="Cambria" w:hAnsi="Cambria" w:cs="Times New Roman"/>
          <w:color w:val="222222"/>
          <w:sz w:val="24"/>
          <w:szCs w:val="24"/>
        </w:rPr>
        <w:t>FDIC</w:t>
      </w:r>
      <w:r w:rsidRPr="002921E7">
        <w:rPr>
          <w:rFonts w:ascii="Cambria" w:hAnsi="Cambria"/>
          <w:color w:val="222222"/>
          <w:sz w:val="24"/>
          <w:szCs w:val="24"/>
        </w:rPr>
        <w:t> has provided </w:t>
      </w:r>
      <w:hyperlink r:id="rId9" w:history="1">
        <w:r w:rsidRPr="002921E7">
          <w:rPr>
            <w:rFonts w:ascii="Cambria" w:hAnsi="Cambria"/>
            <w:color w:val="55A1D5"/>
            <w:sz w:val="24"/>
            <w:szCs w:val="24"/>
            <w:u w:val="single"/>
          </w:rPr>
          <w:t>guidance</w:t>
        </w:r>
      </w:hyperlink>
      <w:r w:rsidRPr="002921E7">
        <w:rPr>
          <w:rFonts w:ascii="Cambria" w:hAnsi="Cambria"/>
          <w:color w:val="222222"/>
          <w:sz w:val="24"/>
          <w:szCs w:val="24"/>
        </w:rPr>
        <w:t> to banking institutions and consumers affected by COVID-19 and encouraged financial institutions to work constructively with borrowers and customers in affected communities.</w:t>
      </w:r>
    </w:p>
    <w:p w14:paraId="4A90D454" w14:textId="6496DD96" w:rsidR="002921E7" w:rsidRPr="002921E7" w:rsidRDefault="002921E7" w:rsidP="002921E7">
      <w:pPr>
        <w:pStyle w:val="NoSpacing"/>
        <w:numPr>
          <w:ilvl w:val="0"/>
          <w:numId w:val="4"/>
        </w:numPr>
        <w:rPr>
          <w:rFonts w:ascii="Cambria" w:hAnsi="Cambria"/>
          <w:color w:val="222222"/>
          <w:sz w:val="24"/>
          <w:szCs w:val="24"/>
        </w:rPr>
      </w:pPr>
      <w:r w:rsidRPr="002921E7">
        <w:rPr>
          <w:rFonts w:ascii="Cambria" w:hAnsi="Cambria"/>
          <w:color w:val="222222"/>
          <w:sz w:val="24"/>
          <w:szCs w:val="24"/>
        </w:rPr>
        <w:t>The Depart of Labor has issued </w:t>
      </w:r>
      <w:hyperlink r:id="rId10" w:history="1">
        <w:r w:rsidRPr="002921E7">
          <w:rPr>
            <w:rFonts w:ascii="Cambria" w:hAnsi="Cambria"/>
            <w:color w:val="55A1D5"/>
            <w:sz w:val="24"/>
            <w:szCs w:val="24"/>
            <w:u w:val="single"/>
          </w:rPr>
          <w:t>guidance</w:t>
        </w:r>
      </w:hyperlink>
      <w:r w:rsidRPr="002921E7">
        <w:rPr>
          <w:rFonts w:ascii="Cambria" w:hAnsi="Cambria"/>
          <w:color w:val="222222"/>
          <w:sz w:val="24"/>
          <w:szCs w:val="24"/>
        </w:rPr>
        <w:t> on the </w:t>
      </w:r>
      <w:r w:rsidRPr="002921E7">
        <w:rPr>
          <w:rFonts w:ascii="Cambria" w:hAnsi="Cambria" w:cs="Times New Roman"/>
          <w:color w:val="222222"/>
          <w:sz w:val="24"/>
          <w:szCs w:val="24"/>
        </w:rPr>
        <w:t>Families First Coronavirus Response Act: Employer Paid Leave Requirements</w:t>
      </w:r>
      <w:r w:rsidRPr="002921E7">
        <w:rPr>
          <w:rFonts w:ascii="Cambria" w:hAnsi="Cambria"/>
          <w:color w:val="222222"/>
          <w:sz w:val="24"/>
          <w:szCs w:val="24"/>
        </w:rPr>
        <w:t>.</w:t>
      </w:r>
    </w:p>
    <w:p w14:paraId="312E79FA" w14:textId="1AEB4C39" w:rsidR="002921E7" w:rsidRPr="002921E7" w:rsidRDefault="002921E7" w:rsidP="002921E7">
      <w:pPr>
        <w:pStyle w:val="NoSpacing"/>
        <w:numPr>
          <w:ilvl w:val="0"/>
          <w:numId w:val="4"/>
        </w:numPr>
        <w:rPr>
          <w:rFonts w:ascii="Cambria" w:hAnsi="Cambria"/>
          <w:color w:val="222222"/>
          <w:sz w:val="24"/>
          <w:szCs w:val="24"/>
        </w:rPr>
      </w:pPr>
      <w:r w:rsidRPr="002921E7">
        <w:rPr>
          <w:rFonts w:ascii="Cambria" w:hAnsi="Cambria" w:cs="Times New Roman"/>
          <w:color w:val="222222"/>
          <w:sz w:val="24"/>
          <w:szCs w:val="24"/>
        </w:rPr>
        <w:t>Facebook</w:t>
      </w:r>
      <w:r w:rsidRPr="002921E7">
        <w:rPr>
          <w:rFonts w:ascii="Cambria" w:hAnsi="Cambria"/>
          <w:color w:val="222222"/>
          <w:sz w:val="24"/>
          <w:szCs w:val="24"/>
        </w:rPr>
        <w:t> is offering $100 million in </w:t>
      </w:r>
      <w:hyperlink r:id="rId11" w:history="1">
        <w:r w:rsidRPr="002921E7">
          <w:rPr>
            <w:rFonts w:ascii="Cambria" w:hAnsi="Cambria"/>
            <w:color w:val="55A1D5"/>
            <w:sz w:val="24"/>
            <w:szCs w:val="24"/>
            <w:u w:val="single"/>
          </w:rPr>
          <w:t>small business grants</w:t>
        </w:r>
      </w:hyperlink>
      <w:r w:rsidRPr="002921E7">
        <w:rPr>
          <w:rFonts w:ascii="Cambria" w:hAnsi="Cambria"/>
          <w:color w:val="222222"/>
          <w:sz w:val="24"/>
          <w:szCs w:val="24"/>
        </w:rPr>
        <w:t> across 30 countries.</w:t>
      </w:r>
    </w:p>
    <w:p w14:paraId="5F0A2F08" w14:textId="33F4D497" w:rsidR="002921E7" w:rsidRPr="002921E7" w:rsidRDefault="002921E7" w:rsidP="002921E7">
      <w:pPr>
        <w:pStyle w:val="NoSpacing"/>
        <w:numPr>
          <w:ilvl w:val="0"/>
          <w:numId w:val="4"/>
        </w:numPr>
        <w:rPr>
          <w:rFonts w:ascii="Cambria" w:hAnsi="Cambria"/>
          <w:color w:val="222222"/>
          <w:sz w:val="24"/>
          <w:szCs w:val="24"/>
        </w:rPr>
      </w:pPr>
      <w:r w:rsidRPr="002921E7">
        <w:rPr>
          <w:rFonts w:ascii="Cambria" w:hAnsi="Cambria" w:cs="Times New Roman"/>
          <w:color w:val="222222"/>
          <w:sz w:val="24"/>
          <w:szCs w:val="24"/>
        </w:rPr>
        <w:t>JPMC</w:t>
      </w:r>
      <w:r w:rsidRPr="002921E7">
        <w:rPr>
          <w:rFonts w:ascii="Cambria" w:hAnsi="Cambria"/>
          <w:color w:val="222222"/>
          <w:sz w:val="24"/>
          <w:szCs w:val="24"/>
        </w:rPr>
        <w:t> is including $8 million in </w:t>
      </w:r>
      <w:hyperlink r:id="rId12" w:history="1">
        <w:r w:rsidRPr="002921E7">
          <w:rPr>
            <w:rFonts w:ascii="Cambria" w:hAnsi="Cambria"/>
            <w:color w:val="55A1D5"/>
            <w:sz w:val="24"/>
            <w:szCs w:val="24"/>
            <w:u w:val="single"/>
          </w:rPr>
          <w:t>philanthropic grants</w:t>
        </w:r>
      </w:hyperlink>
      <w:r w:rsidRPr="002921E7">
        <w:rPr>
          <w:rFonts w:ascii="Cambria" w:hAnsi="Cambria"/>
          <w:color w:val="222222"/>
          <w:sz w:val="24"/>
          <w:szCs w:val="24"/>
        </w:rPr>
        <w:t> assist small businesses vulnerable to significant economic hardships in the U.S., China and Europe.</w:t>
      </w:r>
    </w:p>
    <w:p w14:paraId="24BB1D20" w14:textId="2F5AB0A6" w:rsidR="002921E7" w:rsidRPr="002921E7" w:rsidRDefault="002921E7" w:rsidP="002921E7">
      <w:pPr>
        <w:pStyle w:val="NoSpacing"/>
        <w:numPr>
          <w:ilvl w:val="0"/>
          <w:numId w:val="4"/>
        </w:numPr>
        <w:rPr>
          <w:rFonts w:ascii="Cambria" w:hAnsi="Cambria"/>
          <w:color w:val="222222"/>
          <w:sz w:val="24"/>
          <w:szCs w:val="24"/>
        </w:rPr>
      </w:pPr>
      <w:r w:rsidRPr="002921E7">
        <w:rPr>
          <w:rFonts w:ascii="Cambria" w:hAnsi="Cambria" w:cs="Times New Roman"/>
          <w:color w:val="222222"/>
          <w:sz w:val="24"/>
          <w:szCs w:val="24"/>
        </w:rPr>
        <w:t>SBDC</w:t>
      </w:r>
      <w:r w:rsidRPr="002921E7">
        <w:rPr>
          <w:rFonts w:ascii="Cambria" w:hAnsi="Cambria"/>
          <w:color w:val="222222"/>
          <w:sz w:val="24"/>
          <w:szCs w:val="24"/>
        </w:rPr>
        <w:t> has a </w:t>
      </w:r>
      <w:hyperlink r:id="rId13" w:history="1">
        <w:r w:rsidRPr="002921E7">
          <w:rPr>
            <w:rFonts w:ascii="Cambria" w:hAnsi="Cambria"/>
            <w:color w:val="55A1D5"/>
            <w:sz w:val="24"/>
            <w:szCs w:val="24"/>
            <w:u w:val="single"/>
          </w:rPr>
          <w:t>resource page</w:t>
        </w:r>
      </w:hyperlink>
      <w:r w:rsidRPr="002921E7">
        <w:rPr>
          <w:rFonts w:ascii="Cambria" w:hAnsi="Cambria"/>
          <w:color w:val="222222"/>
          <w:sz w:val="24"/>
          <w:szCs w:val="24"/>
        </w:rPr>
        <w:t> listing help for small businesses and encourages them to contact their </w:t>
      </w:r>
      <w:hyperlink r:id="rId14" w:history="1">
        <w:r w:rsidRPr="002921E7">
          <w:rPr>
            <w:rFonts w:ascii="Cambria" w:hAnsi="Cambria"/>
            <w:color w:val="55A1D5"/>
            <w:sz w:val="24"/>
            <w:szCs w:val="24"/>
            <w:u w:val="single"/>
          </w:rPr>
          <w:t>local SBDC</w:t>
        </w:r>
      </w:hyperlink>
      <w:r w:rsidRPr="002921E7">
        <w:rPr>
          <w:rFonts w:ascii="Cambria" w:hAnsi="Cambria"/>
          <w:color w:val="222222"/>
          <w:sz w:val="24"/>
          <w:szCs w:val="24"/>
        </w:rPr>
        <w:t> for assistance as well.</w:t>
      </w:r>
    </w:p>
    <w:p w14:paraId="39591896" w14:textId="14086BB9" w:rsidR="002921E7" w:rsidRPr="002921E7" w:rsidRDefault="002921E7" w:rsidP="002921E7">
      <w:pPr>
        <w:pStyle w:val="NoSpacing"/>
        <w:numPr>
          <w:ilvl w:val="0"/>
          <w:numId w:val="4"/>
        </w:numPr>
        <w:rPr>
          <w:rFonts w:ascii="Cambria" w:hAnsi="Cambria"/>
          <w:color w:val="222222"/>
          <w:sz w:val="24"/>
          <w:szCs w:val="24"/>
        </w:rPr>
      </w:pPr>
      <w:r w:rsidRPr="002921E7">
        <w:rPr>
          <w:rFonts w:ascii="Cambria" w:hAnsi="Cambria"/>
          <w:color w:val="222222"/>
          <w:sz w:val="24"/>
          <w:szCs w:val="24"/>
        </w:rPr>
        <w:t>The </w:t>
      </w:r>
      <w:r w:rsidRPr="002921E7">
        <w:rPr>
          <w:rFonts w:ascii="Cambria" w:hAnsi="Cambria" w:cs="Times New Roman"/>
          <w:color w:val="222222"/>
          <w:sz w:val="24"/>
          <w:szCs w:val="24"/>
        </w:rPr>
        <w:t>CDC</w:t>
      </w:r>
      <w:r w:rsidRPr="002921E7">
        <w:rPr>
          <w:rFonts w:ascii="Cambria" w:hAnsi="Cambria"/>
          <w:color w:val="222222"/>
          <w:sz w:val="24"/>
          <w:szCs w:val="24"/>
        </w:rPr>
        <w:t> provides </w:t>
      </w:r>
      <w:hyperlink r:id="rId15" w:history="1">
        <w:r w:rsidRPr="002921E7">
          <w:rPr>
            <w:rFonts w:ascii="Cambria" w:hAnsi="Cambria"/>
            <w:color w:val="55A1D5"/>
            <w:sz w:val="24"/>
            <w:szCs w:val="24"/>
            <w:u w:val="single"/>
          </w:rPr>
          <w:t>interim guidance</w:t>
        </w:r>
      </w:hyperlink>
      <w:r w:rsidRPr="002921E7">
        <w:rPr>
          <w:rFonts w:ascii="Cambria" w:hAnsi="Cambria"/>
          <w:color w:val="222222"/>
          <w:sz w:val="24"/>
          <w:szCs w:val="24"/>
        </w:rPr>
        <w:t> for businesses and employers to plan and respond to COVID-19.</w:t>
      </w:r>
    </w:p>
    <w:p w14:paraId="2A1102AB" w14:textId="404C3331" w:rsidR="002921E7" w:rsidRPr="002921E7" w:rsidRDefault="002921E7" w:rsidP="002921E7">
      <w:pPr>
        <w:pStyle w:val="NoSpacing"/>
        <w:numPr>
          <w:ilvl w:val="0"/>
          <w:numId w:val="4"/>
        </w:numPr>
        <w:rPr>
          <w:rFonts w:ascii="Cambria" w:hAnsi="Cambria"/>
          <w:color w:val="222222"/>
          <w:sz w:val="24"/>
          <w:szCs w:val="24"/>
        </w:rPr>
      </w:pPr>
      <w:r w:rsidRPr="002921E7">
        <w:rPr>
          <w:rFonts w:ascii="Cambria" w:hAnsi="Cambria"/>
          <w:color w:val="222222"/>
          <w:sz w:val="24"/>
          <w:szCs w:val="24"/>
        </w:rPr>
        <w:t>The </w:t>
      </w:r>
      <w:r w:rsidRPr="002921E7">
        <w:rPr>
          <w:rFonts w:ascii="Cambria" w:hAnsi="Cambria" w:cs="Times New Roman"/>
          <w:color w:val="222222"/>
          <w:sz w:val="24"/>
          <w:szCs w:val="24"/>
        </w:rPr>
        <w:t>Angel Capital Association</w:t>
      </w:r>
      <w:r w:rsidRPr="002921E7">
        <w:rPr>
          <w:rFonts w:ascii="Cambria" w:hAnsi="Cambria"/>
          <w:color w:val="222222"/>
          <w:sz w:val="24"/>
          <w:szCs w:val="24"/>
        </w:rPr>
        <w:t> is holding </w:t>
      </w:r>
      <w:hyperlink r:id="rId16" w:history="1">
        <w:r w:rsidRPr="002921E7">
          <w:rPr>
            <w:rFonts w:ascii="Cambria" w:hAnsi="Cambria"/>
            <w:color w:val="55A1D5"/>
            <w:sz w:val="24"/>
            <w:szCs w:val="24"/>
            <w:u w:val="single"/>
          </w:rPr>
          <w:t>a webinar</w:t>
        </w:r>
      </w:hyperlink>
      <w:r w:rsidRPr="002921E7">
        <w:rPr>
          <w:rFonts w:ascii="Cambria" w:hAnsi="Cambria"/>
          <w:color w:val="222222"/>
          <w:sz w:val="24"/>
          <w:szCs w:val="24"/>
        </w:rPr>
        <w:t> tomorrow on advising portfolio companies ($100 for non-members).</w:t>
      </w:r>
    </w:p>
    <w:p w14:paraId="69A01B3B" w14:textId="1C8F0F22" w:rsidR="002921E7" w:rsidRPr="002921E7" w:rsidRDefault="002921E7" w:rsidP="002921E7">
      <w:pPr>
        <w:pStyle w:val="NoSpacing"/>
        <w:numPr>
          <w:ilvl w:val="0"/>
          <w:numId w:val="4"/>
        </w:numPr>
        <w:rPr>
          <w:rFonts w:ascii="Cambria" w:hAnsi="Cambria"/>
          <w:color w:val="222222"/>
          <w:sz w:val="24"/>
          <w:szCs w:val="24"/>
        </w:rPr>
      </w:pPr>
      <w:r w:rsidRPr="002921E7">
        <w:rPr>
          <w:rFonts w:ascii="Cambria" w:hAnsi="Cambria"/>
          <w:color w:val="222222"/>
          <w:sz w:val="24"/>
          <w:szCs w:val="24"/>
        </w:rPr>
        <w:t>The </w:t>
      </w:r>
      <w:r w:rsidRPr="002921E7">
        <w:rPr>
          <w:rFonts w:ascii="Cambria" w:hAnsi="Cambria" w:cs="Times New Roman"/>
          <w:color w:val="222222"/>
          <w:sz w:val="24"/>
          <w:szCs w:val="24"/>
        </w:rPr>
        <w:t>U.S. Chamber of Commerce</w:t>
      </w:r>
      <w:r w:rsidRPr="002921E7">
        <w:rPr>
          <w:rFonts w:ascii="Cambria" w:hAnsi="Cambria"/>
          <w:color w:val="222222"/>
          <w:sz w:val="24"/>
          <w:szCs w:val="24"/>
        </w:rPr>
        <w:t> has put together a </w:t>
      </w:r>
      <w:hyperlink r:id="rId17" w:history="1">
        <w:r w:rsidRPr="002921E7">
          <w:rPr>
            <w:rFonts w:ascii="Cambria" w:hAnsi="Cambria"/>
            <w:color w:val="55A1D5"/>
            <w:sz w:val="24"/>
            <w:szCs w:val="24"/>
            <w:u w:val="single"/>
          </w:rPr>
          <w:t>list of resources</w:t>
        </w:r>
      </w:hyperlink>
      <w:r w:rsidRPr="002921E7">
        <w:rPr>
          <w:rFonts w:ascii="Cambria" w:hAnsi="Cambria"/>
          <w:color w:val="222222"/>
          <w:sz w:val="24"/>
          <w:szCs w:val="24"/>
        </w:rPr>
        <w:t> for businesses.</w:t>
      </w:r>
    </w:p>
    <w:p w14:paraId="3E41A0B8" w14:textId="092CCBB5" w:rsidR="002921E7" w:rsidRPr="002921E7" w:rsidRDefault="002921E7" w:rsidP="002921E7">
      <w:pPr>
        <w:pStyle w:val="NoSpacing"/>
        <w:numPr>
          <w:ilvl w:val="0"/>
          <w:numId w:val="4"/>
        </w:numPr>
        <w:rPr>
          <w:rFonts w:ascii="Cambria" w:hAnsi="Cambria"/>
          <w:color w:val="222222"/>
          <w:sz w:val="24"/>
          <w:szCs w:val="24"/>
        </w:rPr>
      </w:pPr>
      <w:r w:rsidRPr="002921E7">
        <w:rPr>
          <w:rFonts w:ascii="Cambria" w:hAnsi="Cambria" w:cs="Times New Roman"/>
          <w:color w:val="222222"/>
          <w:sz w:val="24"/>
          <w:szCs w:val="24"/>
        </w:rPr>
        <w:t>NIST Manufacturing Extension Partnership (MEP) </w:t>
      </w:r>
      <w:r w:rsidRPr="002921E7">
        <w:rPr>
          <w:rFonts w:ascii="Cambria" w:hAnsi="Cambria"/>
          <w:color w:val="222222"/>
          <w:sz w:val="24"/>
          <w:szCs w:val="24"/>
        </w:rPr>
        <w:t>centers are providing </w:t>
      </w:r>
      <w:hyperlink r:id="rId18" w:history="1">
        <w:r w:rsidRPr="002921E7">
          <w:rPr>
            <w:rFonts w:ascii="Cambria" w:hAnsi="Cambria"/>
            <w:color w:val="55A1D5"/>
            <w:sz w:val="24"/>
            <w:szCs w:val="24"/>
            <w:u w:val="single"/>
          </w:rPr>
          <w:t>services </w:t>
        </w:r>
      </w:hyperlink>
      <w:r w:rsidRPr="002921E7">
        <w:rPr>
          <w:rFonts w:ascii="Cambria" w:hAnsi="Cambria"/>
          <w:color w:val="222222"/>
          <w:sz w:val="24"/>
          <w:szCs w:val="24"/>
        </w:rPr>
        <w:t>to small- and medium-sized manufacturers such as connecting businesses that are pivoting their production in response to the coronavirus to new supply chains, connecting firms with state resources, advising companies on new operational issues, and providing workforce support.</w:t>
      </w:r>
    </w:p>
    <w:p w14:paraId="201CEE40" w14:textId="77777777" w:rsidR="002921E7" w:rsidRDefault="002921E7" w:rsidP="002921E7">
      <w:pPr>
        <w:spacing w:after="0" w:line="300" w:lineRule="atLeast"/>
        <w:outlineLvl w:val="2"/>
        <w:rPr>
          <w:rFonts w:ascii="Cambria" w:eastAsia="Times New Roman" w:hAnsi="Cambria" w:cs="Helvetica"/>
          <w:b/>
          <w:bCs/>
          <w:color w:val="202020"/>
          <w:spacing w:val="15"/>
          <w:sz w:val="24"/>
          <w:szCs w:val="24"/>
        </w:rPr>
      </w:pPr>
    </w:p>
    <w:p w14:paraId="76BF771A" w14:textId="168FA796" w:rsidR="002921E7" w:rsidRPr="002921E7" w:rsidRDefault="002921E7" w:rsidP="002921E7">
      <w:pPr>
        <w:pStyle w:val="NoSpacing"/>
        <w:rPr>
          <w:rFonts w:ascii="Cambria" w:hAnsi="Cambria"/>
          <w:b/>
          <w:bCs/>
          <w:sz w:val="24"/>
          <w:szCs w:val="24"/>
          <w:u w:val="single"/>
        </w:rPr>
      </w:pPr>
      <w:r w:rsidRPr="002921E7">
        <w:rPr>
          <w:rFonts w:ascii="Cambria" w:hAnsi="Cambria"/>
          <w:b/>
          <w:bCs/>
          <w:sz w:val="24"/>
          <w:szCs w:val="24"/>
          <w:u w:val="single"/>
        </w:rPr>
        <w:t>State responses</w:t>
      </w:r>
    </w:p>
    <w:p w14:paraId="2A490C7E" w14:textId="3518FB97" w:rsidR="002921E7" w:rsidRPr="002921E7" w:rsidRDefault="00F52362" w:rsidP="002921E7">
      <w:pPr>
        <w:pStyle w:val="NoSpacing"/>
        <w:numPr>
          <w:ilvl w:val="0"/>
          <w:numId w:val="4"/>
        </w:numPr>
        <w:rPr>
          <w:rFonts w:ascii="Cambria" w:hAnsi="Cambria"/>
          <w:color w:val="222222"/>
          <w:sz w:val="24"/>
          <w:szCs w:val="24"/>
        </w:rPr>
      </w:pPr>
      <w:r w:rsidRPr="002921E7">
        <w:rPr>
          <w:rFonts w:ascii="Cambria" w:hAnsi="Cambria" w:cs="Times New Roman"/>
          <w:color w:val="222222"/>
          <w:sz w:val="24"/>
          <w:szCs w:val="24"/>
        </w:rPr>
        <w:t>Multistate</w:t>
      </w:r>
      <w:r w:rsidR="002921E7" w:rsidRPr="002921E7">
        <w:rPr>
          <w:rFonts w:ascii="Cambria" w:hAnsi="Cambria" w:cs="Times New Roman"/>
          <w:color w:val="222222"/>
          <w:sz w:val="24"/>
          <w:szCs w:val="24"/>
        </w:rPr>
        <w:t> </w:t>
      </w:r>
      <w:r w:rsidR="002921E7" w:rsidRPr="002921E7">
        <w:rPr>
          <w:rFonts w:ascii="Cambria" w:hAnsi="Cambria"/>
          <w:color w:val="222222"/>
          <w:sz w:val="24"/>
          <w:szCs w:val="24"/>
        </w:rPr>
        <w:t>provides a </w:t>
      </w:r>
      <w:hyperlink r:id="rId19" w:history="1">
        <w:r w:rsidR="002921E7" w:rsidRPr="002921E7">
          <w:rPr>
            <w:rFonts w:ascii="Cambria" w:hAnsi="Cambria"/>
            <w:color w:val="55A1D5"/>
            <w:sz w:val="24"/>
            <w:szCs w:val="24"/>
            <w:u w:val="single"/>
          </w:rPr>
          <w:t>reference</w:t>
        </w:r>
      </w:hyperlink>
      <w:r w:rsidR="002921E7" w:rsidRPr="002921E7">
        <w:rPr>
          <w:rFonts w:ascii="Cambria" w:hAnsi="Cambria"/>
          <w:color w:val="222222"/>
          <w:sz w:val="24"/>
          <w:szCs w:val="24"/>
        </w:rPr>
        <w:t> to</w:t>
      </w:r>
      <w:r w:rsidR="002921E7" w:rsidRPr="002921E7">
        <w:rPr>
          <w:rFonts w:ascii="Cambria" w:hAnsi="Cambria" w:cs="Times New Roman"/>
          <w:color w:val="222222"/>
          <w:sz w:val="24"/>
          <w:szCs w:val="24"/>
        </w:rPr>
        <w:t> </w:t>
      </w:r>
      <w:r w:rsidR="002921E7" w:rsidRPr="002921E7">
        <w:rPr>
          <w:rFonts w:ascii="Cambria" w:hAnsi="Cambria"/>
          <w:color w:val="222222"/>
          <w:sz w:val="24"/>
          <w:szCs w:val="24"/>
        </w:rPr>
        <w:t>updates and information issued by state and key local agencies and policymakers that is updated daily.</w:t>
      </w:r>
      <w:r w:rsidR="002921E7" w:rsidRPr="002921E7">
        <w:rPr>
          <w:rFonts w:ascii="Cambria" w:hAnsi="Cambria" w:cs="Times New Roman"/>
          <w:color w:val="222222"/>
          <w:sz w:val="24"/>
          <w:szCs w:val="24"/>
        </w:rPr>
        <w:t> </w:t>
      </w:r>
    </w:p>
    <w:p w14:paraId="4F7114EA" w14:textId="22CAE455" w:rsidR="002921E7" w:rsidRPr="002921E7" w:rsidRDefault="002921E7" w:rsidP="002921E7">
      <w:pPr>
        <w:pStyle w:val="NoSpacing"/>
        <w:numPr>
          <w:ilvl w:val="0"/>
          <w:numId w:val="4"/>
        </w:numPr>
        <w:rPr>
          <w:rFonts w:ascii="Cambria" w:hAnsi="Cambria"/>
          <w:color w:val="222222"/>
          <w:sz w:val="24"/>
          <w:szCs w:val="24"/>
        </w:rPr>
      </w:pPr>
      <w:r w:rsidRPr="002921E7">
        <w:rPr>
          <w:rFonts w:ascii="Cambria" w:hAnsi="Cambria"/>
          <w:color w:val="222222"/>
          <w:sz w:val="24"/>
          <w:szCs w:val="24"/>
        </w:rPr>
        <w:t>The </w:t>
      </w:r>
      <w:r w:rsidRPr="002921E7">
        <w:rPr>
          <w:rFonts w:ascii="Cambria" w:hAnsi="Cambria" w:cs="Times New Roman"/>
          <w:color w:val="222222"/>
          <w:sz w:val="24"/>
          <w:szCs w:val="24"/>
        </w:rPr>
        <w:t>Tax Foundation</w:t>
      </w:r>
      <w:r w:rsidRPr="002921E7">
        <w:rPr>
          <w:rFonts w:ascii="Cambria" w:hAnsi="Cambria"/>
          <w:color w:val="222222"/>
          <w:sz w:val="24"/>
          <w:szCs w:val="24"/>
        </w:rPr>
        <w:t> provides </w:t>
      </w:r>
      <w:hyperlink r:id="rId20" w:history="1">
        <w:r w:rsidRPr="002921E7">
          <w:rPr>
            <w:rFonts w:ascii="Cambria" w:hAnsi="Cambria"/>
            <w:color w:val="55A1D5"/>
            <w:sz w:val="24"/>
            <w:szCs w:val="24"/>
            <w:u w:val="single"/>
          </w:rPr>
          <w:t>information</w:t>
        </w:r>
      </w:hyperlink>
      <w:r w:rsidRPr="002921E7">
        <w:rPr>
          <w:rFonts w:ascii="Cambria" w:hAnsi="Cambria"/>
          <w:color w:val="222222"/>
          <w:sz w:val="24"/>
          <w:szCs w:val="24"/>
        </w:rPr>
        <w:t> on state legislatures’ schedules, adjustments and status of the state’s budget, and the state’s rainy day fund (RDF) balance as a percentage of the prior year’s general fund budget.</w:t>
      </w:r>
    </w:p>
    <w:p w14:paraId="14A305BE" w14:textId="77777777" w:rsidR="002921E7" w:rsidRDefault="002921E7" w:rsidP="002921E7">
      <w:pPr>
        <w:pStyle w:val="NoSpacing"/>
        <w:rPr>
          <w:rFonts w:ascii="Cambria" w:hAnsi="Cambria"/>
          <w:b/>
          <w:bCs/>
          <w:sz w:val="24"/>
          <w:szCs w:val="24"/>
          <w:u w:val="single"/>
        </w:rPr>
      </w:pPr>
    </w:p>
    <w:p w14:paraId="3C6D322E" w14:textId="601E335F" w:rsidR="002921E7" w:rsidRPr="00DF41CB" w:rsidRDefault="002921E7" w:rsidP="002921E7">
      <w:pPr>
        <w:pStyle w:val="NoSpacing"/>
        <w:rPr>
          <w:rFonts w:ascii="Cambria" w:hAnsi="Cambria"/>
          <w:b/>
          <w:bCs/>
          <w:sz w:val="24"/>
          <w:szCs w:val="24"/>
          <w:u w:val="single"/>
        </w:rPr>
      </w:pPr>
      <w:r w:rsidRPr="002921E7">
        <w:rPr>
          <w:rFonts w:ascii="Cambria" w:hAnsi="Cambria"/>
          <w:b/>
          <w:bCs/>
          <w:sz w:val="24"/>
          <w:szCs w:val="24"/>
          <w:u w:val="single"/>
        </w:rPr>
        <w:lastRenderedPageBreak/>
        <w:t xml:space="preserve">Federal </w:t>
      </w:r>
      <w:r>
        <w:rPr>
          <w:rFonts w:ascii="Cambria" w:hAnsi="Cambria"/>
          <w:b/>
          <w:bCs/>
          <w:sz w:val="24"/>
          <w:szCs w:val="24"/>
          <w:u w:val="single"/>
        </w:rPr>
        <w:t>R</w:t>
      </w:r>
      <w:r w:rsidRPr="002921E7">
        <w:rPr>
          <w:rFonts w:ascii="Cambria" w:hAnsi="Cambria"/>
          <w:b/>
          <w:bCs/>
          <w:sz w:val="24"/>
          <w:szCs w:val="24"/>
          <w:u w:val="single"/>
        </w:rPr>
        <w:t>esources</w:t>
      </w:r>
    </w:p>
    <w:p w14:paraId="17747A20" w14:textId="6D92B447" w:rsidR="002921E7" w:rsidRPr="002921E7" w:rsidRDefault="002921E7" w:rsidP="002921E7">
      <w:pPr>
        <w:pStyle w:val="NoSpacing"/>
        <w:numPr>
          <w:ilvl w:val="0"/>
          <w:numId w:val="4"/>
        </w:numPr>
        <w:rPr>
          <w:rFonts w:ascii="Cambria" w:hAnsi="Cambria"/>
          <w:color w:val="222222"/>
          <w:sz w:val="24"/>
          <w:szCs w:val="24"/>
        </w:rPr>
      </w:pPr>
      <w:r w:rsidRPr="002921E7">
        <w:rPr>
          <w:rFonts w:ascii="Cambria" w:hAnsi="Cambria"/>
          <w:color w:val="222222"/>
          <w:sz w:val="24"/>
          <w:szCs w:val="24"/>
        </w:rPr>
        <w:t>Information from the </w:t>
      </w:r>
      <w:r w:rsidRPr="002921E7">
        <w:rPr>
          <w:rFonts w:ascii="Cambria" w:hAnsi="Cambria" w:cs="Times New Roman"/>
          <w:color w:val="222222"/>
          <w:sz w:val="24"/>
          <w:szCs w:val="24"/>
        </w:rPr>
        <w:t>Treasury Department</w:t>
      </w:r>
      <w:r w:rsidRPr="002921E7">
        <w:rPr>
          <w:rFonts w:ascii="Cambria" w:hAnsi="Cambria"/>
          <w:color w:val="222222"/>
          <w:sz w:val="24"/>
          <w:szCs w:val="24"/>
        </w:rPr>
        <w:t> includes </w:t>
      </w:r>
      <w:hyperlink r:id="rId21" w:history="1">
        <w:r w:rsidRPr="002921E7">
          <w:rPr>
            <w:rFonts w:ascii="Cambria" w:hAnsi="Cambria"/>
            <w:color w:val="55A1D5"/>
            <w:sz w:val="24"/>
            <w:szCs w:val="24"/>
            <w:u w:val="single"/>
          </w:rPr>
          <w:t>updates</w:t>
        </w:r>
      </w:hyperlink>
      <w:r w:rsidRPr="002921E7">
        <w:rPr>
          <w:rFonts w:ascii="Cambria" w:hAnsi="Cambria"/>
          <w:color w:val="222222"/>
          <w:sz w:val="24"/>
          <w:szCs w:val="24"/>
        </w:rPr>
        <w:t> to tax payment deadlines, coronavirus-related paid leave assistance, and other steps being taken to combat the disease.</w:t>
      </w:r>
    </w:p>
    <w:p w14:paraId="1981125F" w14:textId="4F7C5923" w:rsidR="002921E7" w:rsidRPr="002921E7" w:rsidRDefault="002921E7" w:rsidP="002921E7">
      <w:pPr>
        <w:pStyle w:val="NoSpacing"/>
        <w:numPr>
          <w:ilvl w:val="0"/>
          <w:numId w:val="4"/>
        </w:numPr>
        <w:rPr>
          <w:rFonts w:ascii="Cambria" w:hAnsi="Cambria"/>
          <w:color w:val="222222"/>
          <w:sz w:val="24"/>
          <w:szCs w:val="24"/>
        </w:rPr>
      </w:pPr>
      <w:r w:rsidRPr="002921E7">
        <w:rPr>
          <w:rFonts w:ascii="Cambria" w:hAnsi="Cambria" w:cs="Times New Roman"/>
          <w:color w:val="222222"/>
          <w:sz w:val="24"/>
          <w:szCs w:val="24"/>
        </w:rPr>
        <w:t>U.S. Department of Agriculture </w:t>
      </w:r>
      <w:r w:rsidRPr="002921E7">
        <w:rPr>
          <w:rFonts w:ascii="Cambria" w:hAnsi="Cambria"/>
          <w:color w:val="222222"/>
          <w:sz w:val="24"/>
          <w:szCs w:val="24"/>
        </w:rPr>
        <w:t>Rural Development has implemented </w:t>
      </w:r>
      <w:hyperlink r:id="rId22" w:history="1">
        <w:r w:rsidRPr="002921E7">
          <w:rPr>
            <w:rFonts w:ascii="Cambria" w:hAnsi="Cambria"/>
            <w:color w:val="55A1D5"/>
            <w:sz w:val="24"/>
            <w:szCs w:val="24"/>
            <w:u w:val="single"/>
          </w:rPr>
          <w:t>several measures</w:t>
        </w:r>
      </w:hyperlink>
      <w:r w:rsidRPr="002921E7">
        <w:rPr>
          <w:rFonts w:ascii="Cambria" w:hAnsi="Cambria"/>
          <w:color w:val="222222"/>
          <w:sz w:val="24"/>
          <w:szCs w:val="24"/>
        </w:rPr>
        <w:t> to help residents and businesses in rural communities affected by COVID-19.</w:t>
      </w:r>
    </w:p>
    <w:p w14:paraId="07AA7798" w14:textId="7B9221B3" w:rsidR="002921E7" w:rsidRPr="002921E7" w:rsidRDefault="002921E7" w:rsidP="002921E7">
      <w:pPr>
        <w:pStyle w:val="NoSpacing"/>
        <w:numPr>
          <w:ilvl w:val="0"/>
          <w:numId w:val="4"/>
        </w:numPr>
        <w:rPr>
          <w:rFonts w:ascii="Cambria" w:hAnsi="Cambria"/>
          <w:color w:val="222222"/>
          <w:sz w:val="24"/>
          <w:szCs w:val="24"/>
        </w:rPr>
      </w:pPr>
      <w:r w:rsidRPr="002921E7">
        <w:rPr>
          <w:rFonts w:ascii="Cambria" w:hAnsi="Cambria"/>
          <w:color w:val="222222"/>
          <w:sz w:val="24"/>
          <w:szCs w:val="24"/>
        </w:rPr>
        <w:t>The </w:t>
      </w:r>
      <w:r w:rsidRPr="002921E7">
        <w:rPr>
          <w:rFonts w:ascii="Cambria" w:hAnsi="Cambria" w:cs="Times New Roman"/>
          <w:color w:val="222222"/>
          <w:sz w:val="24"/>
          <w:szCs w:val="24"/>
        </w:rPr>
        <w:t>COVID-19 High Performance Computing Consortium</w:t>
      </w:r>
      <w:r w:rsidRPr="002921E7">
        <w:rPr>
          <w:rFonts w:ascii="Cambria" w:hAnsi="Cambria"/>
          <w:color w:val="222222"/>
          <w:sz w:val="24"/>
          <w:szCs w:val="24"/>
        </w:rPr>
        <w:t> is bringing together federal, industry, and academic leaders who are volunteering </w:t>
      </w:r>
      <w:hyperlink r:id="rId23" w:history="1">
        <w:r w:rsidRPr="002921E7">
          <w:rPr>
            <w:rFonts w:ascii="Cambria" w:hAnsi="Cambria"/>
            <w:color w:val="55A1D5"/>
            <w:sz w:val="24"/>
            <w:szCs w:val="24"/>
            <w:u w:val="single"/>
          </w:rPr>
          <w:t>free compute time and resources</w:t>
        </w:r>
      </w:hyperlink>
      <w:r w:rsidRPr="002921E7">
        <w:rPr>
          <w:rFonts w:ascii="Cambria" w:hAnsi="Cambria"/>
          <w:color w:val="222222"/>
          <w:sz w:val="24"/>
          <w:szCs w:val="24"/>
        </w:rPr>
        <w:t> on their world-class machines for all researchers engaged in COVID-19 research activities.</w:t>
      </w:r>
    </w:p>
    <w:p w14:paraId="31BAB4B9" w14:textId="0F5E092A" w:rsidR="002921E7" w:rsidRPr="002921E7" w:rsidRDefault="002921E7" w:rsidP="002921E7">
      <w:pPr>
        <w:pStyle w:val="NoSpacing"/>
        <w:numPr>
          <w:ilvl w:val="0"/>
          <w:numId w:val="4"/>
        </w:numPr>
        <w:rPr>
          <w:rFonts w:ascii="Cambria" w:hAnsi="Cambria"/>
          <w:color w:val="222222"/>
          <w:sz w:val="24"/>
          <w:szCs w:val="24"/>
        </w:rPr>
      </w:pPr>
      <w:r w:rsidRPr="002921E7">
        <w:rPr>
          <w:rFonts w:ascii="Cambria" w:hAnsi="Cambria"/>
          <w:color w:val="222222"/>
          <w:sz w:val="24"/>
          <w:szCs w:val="24"/>
        </w:rPr>
        <w:t>The </w:t>
      </w:r>
      <w:r w:rsidRPr="002921E7">
        <w:rPr>
          <w:rFonts w:ascii="Cambria" w:hAnsi="Cambria" w:cs="Times New Roman"/>
          <w:color w:val="222222"/>
          <w:sz w:val="24"/>
          <w:szCs w:val="24"/>
        </w:rPr>
        <w:t>Department of Energy</w:t>
      </w:r>
      <w:r w:rsidRPr="002921E7">
        <w:rPr>
          <w:rFonts w:ascii="Cambria" w:hAnsi="Cambria"/>
          <w:color w:val="222222"/>
          <w:sz w:val="24"/>
          <w:szCs w:val="24"/>
        </w:rPr>
        <w:t> has identified scientific and technical </w:t>
      </w:r>
      <w:hyperlink r:id="rId24" w:history="1">
        <w:r w:rsidRPr="002921E7">
          <w:rPr>
            <w:rFonts w:ascii="Cambria" w:hAnsi="Cambria"/>
            <w:color w:val="55A1D5"/>
            <w:sz w:val="24"/>
            <w:szCs w:val="24"/>
            <w:u w:val="single"/>
          </w:rPr>
          <w:t>information</w:t>
        </w:r>
      </w:hyperlink>
      <w:r w:rsidRPr="002921E7">
        <w:rPr>
          <w:rFonts w:ascii="Cambria" w:hAnsi="Cambria"/>
          <w:color w:val="222222"/>
          <w:sz w:val="24"/>
          <w:szCs w:val="24"/>
        </w:rPr>
        <w:t> supporting coronavirus and viral-related research.</w:t>
      </w:r>
    </w:p>
    <w:p w14:paraId="62B3E104" w14:textId="3B82B847" w:rsidR="002921E7" w:rsidRPr="002921E7" w:rsidRDefault="002921E7" w:rsidP="002921E7">
      <w:pPr>
        <w:pStyle w:val="NoSpacing"/>
        <w:numPr>
          <w:ilvl w:val="0"/>
          <w:numId w:val="4"/>
        </w:numPr>
        <w:rPr>
          <w:rFonts w:ascii="Cambria" w:hAnsi="Cambria"/>
          <w:color w:val="222222"/>
          <w:sz w:val="24"/>
          <w:szCs w:val="24"/>
        </w:rPr>
      </w:pPr>
      <w:r w:rsidRPr="002921E7">
        <w:rPr>
          <w:rFonts w:ascii="Cambria" w:hAnsi="Cambria" w:cs="Times New Roman"/>
          <w:color w:val="222222"/>
          <w:sz w:val="24"/>
          <w:szCs w:val="24"/>
        </w:rPr>
        <w:t>Department of Health and Human Services (including National Institutes of Health and Centers for Disease Control and Prevention) </w:t>
      </w:r>
      <w:r w:rsidRPr="002921E7">
        <w:rPr>
          <w:rFonts w:ascii="Cambria" w:hAnsi="Cambria"/>
          <w:color w:val="222222"/>
          <w:sz w:val="24"/>
          <w:szCs w:val="24"/>
        </w:rPr>
        <w:t>has </w:t>
      </w:r>
      <w:hyperlink r:id="rId25" w:history="1">
        <w:r w:rsidRPr="002921E7">
          <w:rPr>
            <w:rFonts w:ascii="Cambria" w:hAnsi="Cambria"/>
            <w:color w:val="55A1D5"/>
            <w:sz w:val="24"/>
            <w:szCs w:val="24"/>
            <w:u w:val="single"/>
          </w:rPr>
          <w:t>announced</w:t>
        </w:r>
      </w:hyperlink>
      <w:r w:rsidRPr="002921E7">
        <w:rPr>
          <w:rFonts w:ascii="Cambria" w:hAnsi="Cambria"/>
          <w:color w:val="222222"/>
          <w:sz w:val="24"/>
          <w:szCs w:val="24"/>
        </w:rPr>
        <w:t> that funds may be available for Administrative Supplements to meet increased costs that are within the scope of the approved award.</w:t>
      </w:r>
    </w:p>
    <w:p w14:paraId="29CC3F0E" w14:textId="54314BD1" w:rsidR="002921E7" w:rsidRPr="002921E7" w:rsidRDefault="002921E7" w:rsidP="002921E7">
      <w:pPr>
        <w:pStyle w:val="NoSpacing"/>
        <w:numPr>
          <w:ilvl w:val="0"/>
          <w:numId w:val="4"/>
        </w:numPr>
        <w:rPr>
          <w:rFonts w:ascii="Cambria" w:hAnsi="Cambria"/>
          <w:color w:val="222222"/>
          <w:sz w:val="24"/>
          <w:szCs w:val="24"/>
        </w:rPr>
      </w:pPr>
      <w:r w:rsidRPr="002921E7">
        <w:rPr>
          <w:rFonts w:ascii="Cambria" w:hAnsi="Cambria"/>
          <w:color w:val="222222"/>
          <w:sz w:val="24"/>
          <w:szCs w:val="24"/>
        </w:rPr>
        <w:t>The </w:t>
      </w:r>
      <w:r w:rsidRPr="002921E7">
        <w:rPr>
          <w:rFonts w:ascii="Cambria" w:hAnsi="Cambria" w:cs="Times New Roman"/>
          <w:color w:val="222222"/>
          <w:sz w:val="24"/>
          <w:szCs w:val="24"/>
        </w:rPr>
        <w:t>CDC</w:t>
      </w:r>
      <w:r w:rsidRPr="002921E7">
        <w:rPr>
          <w:rFonts w:ascii="Cambria" w:hAnsi="Cambria"/>
          <w:color w:val="222222"/>
          <w:sz w:val="24"/>
          <w:szCs w:val="24"/>
        </w:rPr>
        <w:t> will make $560 million in emergency </w:t>
      </w:r>
      <w:hyperlink r:id="rId26" w:history="1">
        <w:r w:rsidRPr="002921E7">
          <w:rPr>
            <w:rFonts w:ascii="Cambria" w:hAnsi="Cambria"/>
            <w:color w:val="55A1D5"/>
            <w:sz w:val="24"/>
            <w:szCs w:val="24"/>
            <w:u w:val="single"/>
          </w:rPr>
          <w:t>funding</w:t>
        </w:r>
      </w:hyperlink>
      <w:r w:rsidRPr="002921E7">
        <w:rPr>
          <w:rFonts w:ascii="Cambria" w:hAnsi="Cambria"/>
          <w:color w:val="222222"/>
          <w:sz w:val="24"/>
          <w:szCs w:val="24"/>
        </w:rPr>
        <w:t> available.</w:t>
      </w:r>
    </w:p>
    <w:p w14:paraId="1B9BC571" w14:textId="240FB55C" w:rsidR="002921E7" w:rsidRPr="002921E7" w:rsidRDefault="002921E7" w:rsidP="002921E7">
      <w:pPr>
        <w:pStyle w:val="NoSpacing"/>
        <w:numPr>
          <w:ilvl w:val="0"/>
          <w:numId w:val="4"/>
        </w:numPr>
        <w:rPr>
          <w:rFonts w:ascii="Cambria" w:hAnsi="Cambria"/>
          <w:color w:val="222222"/>
          <w:sz w:val="24"/>
          <w:szCs w:val="24"/>
        </w:rPr>
      </w:pPr>
      <w:r w:rsidRPr="002921E7">
        <w:rPr>
          <w:rFonts w:ascii="Cambria" w:hAnsi="Cambria"/>
          <w:color w:val="222222"/>
          <w:sz w:val="24"/>
          <w:szCs w:val="24"/>
        </w:rPr>
        <w:t>The </w:t>
      </w:r>
      <w:r w:rsidRPr="002921E7">
        <w:rPr>
          <w:rFonts w:ascii="Cambria" w:hAnsi="Cambria" w:cs="Times New Roman"/>
          <w:color w:val="222222"/>
          <w:sz w:val="24"/>
          <w:szCs w:val="24"/>
        </w:rPr>
        <w:t>Office of Biomedical Advanced Research and Development Authority</w:t>
      </w:r>
      <w:r w:rsidRPr="002921E7">
        <w:rPr>
          <w:rFonts w:ascii="Cambria" w:hAnsi="Cambria"/>
          <w:color w:val="222222"/>
          <w:sz w:val="24"/>
          <w:szCs w:val="24"/>
        </w:rPr>
        <w:t> has released </w:t>
      </w:r>
      <w:hyperlink r:id="rId27" w:history="1">
        <w:r w:rsidRPr="002921E7">
          <w:rPr>
            <w:rFonts w:ascii="Cambria" w:hAnsi="Cambria"/>
            <w:color w:val="55A1D5"/>
            <w:sz w:val="24"/>
            <w:szCs w:val="24"/>
            <w:u w:val="single"/>
          </w:rPr>
          <w:t>updates</w:t>
        </w:r>
      </w:hyperlink>
      <w:r w:rsidRPr="002921E7">
        <w:rPr>
          <w:rFonts w:ascii="Cambria" w:hAnsi="Cambria"/>
          <w:color w:val="222222"/>
          <w:sz w:val="24"/>
          <w:szCs w:val="24"/>
        </w:rPr>
        <w:t> to its broad agency announcement for the Development of Medical Products for Novel Coronavirus.</w:t>
      </w:r>
    </w:p>
    <w:p w14:paraId="41F25339" w14:textId="1306BED3" w:rsidR="002921E7" w:rsidRPr="002921E7" w:rsidRDefault="002921E7" w:rsidP="002921E7">
      <w:pPr>
        <w:pStyle w:val="NoSpacing"/>
        <w:numPr>
          <w:ilvl w:val="0"/>
          <w:numId w:val="4"/>
        </w:numPr>
        <w:rPr>
          <w:rFonts w:ascii="Cambria" w:hAnsi="Cambria"/>
          <w:color w:val="222222"/>
          <w:sz w:val="24"/>
          <w:szCs w:val="24"/>
        </w:rPr>
      </w:pPr>
      <w:r w:rsidRPr="002921E7">
        <w:rPr>
          <w:rFonts w:ascii="Cambria" w:hAnsi="Cambria" w:cs="Times New Roman"/>
          <w:color w:val="222222"/>
          <w:sz w:val="24"/>
          <w:szCs w:val="24"/>
        </w:rPr>
        <w:t>NIH </w:t>
      </w:r>
      <w:r w:rsidRPr="002921E7">
        <w:rPr>
          <w:rFonts w:ascii="Cambria" w:hAnsi="Cambria"/>
          <w:color w:val="222222"/>
          <w:sz w:val="24"/>
          <w:szCs w:val="24"/>
        </w:rPr>
        <w:t>has </w:t>
      </w:r>
      <w:hyperlink r:id="rId28" w:history="1">
        <w:r w:rsidRPr="002921E7">
          <w:rPr>
            <w:rFonts w:ascii="Cambria" w:hAnsi="Cambria"/>
            <w:color w:val="55A1D5"/>
            <w:sz w:val="24"/>
            <w:szCs w:val="24"/>
            <w:u w:val="single"/>
          </w:rPr>
          <w:t>released</w:t>
        </w:r>
      </w:hyperlink>
      <w:r w:rsidRPr="002921E7">
        <w:rPr>
          <w:rFonts w:ascii="Cambria" w:hAnsi="Cambria"/>
          <w:color w:val="222222"/>
          <w:sz w:val="24"/>
          <w:szCs w:val="24"/>
        </w:rPr>
        <w:t> a Notice of Special Interest regarding the Availability of Urgent Competitive Revisions for Research on the 2019 Novel Coronavirus to highlight the urgent need for research on the 2019 novel Coronavirus.</w:t>
      </w:r>
    </w:p>
    <w:p w14:paraId="086F7D04" w14:textId="69E1D275" w:rsidR="002921E7" w:rsidRPr="002921E7" w:rsidRDefault="002921E7" w:rsidP="002921E7">
      <w:pPr>
        <w:pStyle w:val="NoSpacing"/>
        <w:numPr>
          <w:ilvl w:val="0"/>
          <w:numId w:val="4"/>
        </w:numPr>
        <w:rPr>
          <w:rFonts w:ascii="Cambria" w:hAnsi="Cambria"/>
          <w:color w:val="222222"/>
          <w:sz w:val="24"/>
          <w:szCs w:val="24"/>
        </w:rPr>
      </w:pPr>
      <w:r w:rsidRPr="002921E7">
        <w:rPr>
          <w:rFonts w:ascii="Cambria" w:hAnsi="Cambria"/>
          <w:color w:val="222222"/>
          <w:sz w:val="24"/>
          <w:szCs w:val="24"/>
        </w:rPr>
        <w:t>The </w:t>
      </w:r>
      <w:r w:rsidRPr="002921E7">
        <w:rPr>
          <w:rFonts w:ascii="Cambria" w:hAnsi="Cambria" w:cs="Times New Roman"/>
          <w:color w:val="222222"/>
          <w:sz w:val="24"/>
          <w:szCs w:val="24"/>
        </w:rPr>
        <w:t>NSF’</w:t>
      </w:r>
      <w:r w:rsidRPr="002921E7">
        <w:rPr>
          <w:rFonts w:ascii="Cambria" w:hAnsi="Cambria"/>
          <w:color w:val="222222"/>
          <w:sz w:val="24"/>
          <w:szCs w:val="24"/>
        </w:rPr>
        <w:t>s coronavirus </w:t>
      </w:r>
      <w:hyperlink r:id="rId29" w:history="1">
        <w:r w:rsidRPr="002921E7">
          <w:rPr>
            <w:rFonts w:ascii="Cambria" w:hAnsi="Cambria"/>
            <w:color w:val="55A1D5"/>
            <w:sz w:val="24"/>
            <w:szCs w:val="24"/>
            <w:u w:val="single"/>
          </w:rPr>
          <w:t>resource page</w:t>
        </w:r>
      </w:hyperlink>
      <w:r w:rsidRPr="002921E7">
        <w:rPr>
          <w:rFonts w:ascii="Cambria" w:hAnsi="Cambria"/>
          <w:color w:val="222222"/>
          <w:sz w:val="24"/>
          <w:szCs w:val="24"/>
        </w:rPr>
        <w:t> provides guidance to researchers in the NSF community regarding new application deadlines, information on administrative assistance and supplemental funding, and other funding opportunities dedicated to coronavirus.</w:t>
      </w:r>
    </w:p>
    <w:p w14:paraId="381BA49F" w14:textId="43EE4A49" w:rsidR="002921E7" w:rsidRPr="002921E7" w:rsidRDefault="002921E7" w:rsidP="002921E7">
      <w:pPr>
        <w:pStyle w:val="NoSpacing"/>
        <w:numPr>
          <w:ilvl w:val="0"/>
          <w:numId w:val="4"/>
        </w:numPr>
        <w:rPr>
          <w:rFonts w:ascii="Cambria" w:hAnsi="Cambria"/>
          <w:color w:val="222222"/>
          <w:sz w:val="24"/>
          <w:szCs w:val="24"/>
        </w:rPr>
      </w:pPr>
      <w:r w:rsidRPr="002921E7">
        <w:rPr>
          <w:rFonts w:ascii="Cambria" w:hAnsi="Cambria"/>
          <w:color w:val="222222"/>
          <w:sz w:val="24"/>
          <w:szCs w:val="24"/>
        </w:rPr>
        <w:t>The </w:t>
      </w:r>
      <w:r w:rsidRPr="002921E7">
        <w:rPr>
          <w:rFonts w:ascii="Cambria" w:hAnsi="Cambria" w:cs="Times New Roman"/>
          <w:color w:val="222222"/>
          <w:sz w:val="24"/>
          <w:szCs w:val="24"/>
        </w:rPr>
        <w:t>NSF</w:t>
      </w:r>
      <w:r w:rsidRPr="002921E7">
        <w:rPr>
          <w:rFonts w:ascii="Cambria" w:hAnsi="Cambria"/>
          <w:color w:val="222222"/>
          <w:sz w:val="24"/>
          <w:szCs w:val="24"/>
        </w:rPr>
        <w:t> is </w:t>
      </w:r>
      <w:hyperlink r:id="rId30" w:history="1">
        <w:r w:rsidRPr="002921E7">
          <w:rPr>
            <w:rFonts w:ascii="Cambria" w:hAnsi="Cambria"/>
            <w:color w:val="55A1D5"/>
            <w:sz w:val="24"/>
            <w:szCs w:val="24"/>
            <w:u w:val="single"/>
          </w:rPr>
          <w:t>accepting proposals</w:t>
        </w:r>
      </w:hyperlink>
      <w:r w:rsidRPr="002921E7">
        <w:rPr>
          <w:rFonts w:ascii="Cambria" w:hAnsi="Cambria"/>
          <w:color w:val="222222"/>
          <w:sz w:val="24"/>
          <w:szCs w:val="24"/>
        </w:rPr>
        <w:t> to conduct non-medical, non-clinical care research on different aspects of COVID-19.</w:t>
      </w:r>
    </w:p>
    <w:p w14:paraId="17873B03" w14:textId="4F8CA5EE" w:rsidR="002921E7" w:rsidRPr="002921E7" w:rsidRDefault="002921E7" w:rsidP="002921E7">
      <w:pPr>
        <w:pStyle w:val="NoSpacing"/>
        <w:numPr>
          <w:ilvl w:val="0"/>
          <w:numId w:val="4"/>
        </w:numPr>
        <w:rPr>
          <w:rFonts w:ascii="Cambria" w:hAnsi="Cambria"/>
          <w:color w:val="222222"/>
          <w:sz w:val="24"/>
          <w:szCs w:val="24"/>
        </w:rPr>
      </w:pPr>
      <w:r w:rsidRPr="002921E7">
        <w:rPr>
          <w:rFonts w:ascii="Cambria" w:hAnsi="Cambria"/>
          <w:color w:val="222222"/>
          <w:sz w:val="24"/>
          <w:szCs w:val="24"/>
        </w:rPr>
        <w:t>The </w:t>
      </w:r>
      <w:r w:rsidRPr="002921E7">
        <w:rPr>
          <w:rFonts w:ascii="Cambria" w:hAnsi="Cambria" w:cs="Times New Roman"/>
          <w:color w:val="222222"/>
          <w:sz w:val="24"/>
          <w:szCs w:val="24"/>
        </w:rPr>
        <w:t>NSF</w:t>
      </w:r>
      <w:r w:rsidRPr="002921E7">
        <w:rPr>
          <w:rFonts w:ascii="Cambria" w:hAnsi="Cambria"/>
          <w:color w:val="222222"/>
          <w:sz w:val="24"/>
          <w:szCs w:val="24"/>
        </w:rPr>
        <w:t> released a Dear Colleague Letter </w:t>
      </w:r>
      <w:hyperlink r:id="rId31" w:history="1">
        <w:r w:rsidRPr="002921E7">
          <w:rPr>
            <w:rFonts w:ascii="Cambria" w:hAnsi="Cambria"/>
            <w:color w:val="55A1D5"/>
            <w:sz w:val="24"/>
            <w:szCs w:val="24"/>
            <w:u w:val="single"/>
          </w:rPr>
          <w:t>inviting</w:t>
        </w:r>
      </w:hyperlink>
      <w:r w:rsidRPr="002921E7">
        <w:rPr>
          <w:rFonts w:ascii="Cambria" w:hAnsi="Cambria"/>
          <w:color w:val="222222"/>
          <w:sz w:val="24"/>
          <w:szCs w:val="24"/>
        </w:rPr>
        <w:t> Rapid Response Research proposals and supplemental funding requests to existing awards that address COVID-19 challenges through data and/or software infrastructure development activities.</w:t>
      </w:r>
    </w:p>
    <w:bookmarkEnd w:id="0"/>
    <w:p w14:paraId="551D9BA0" w14:textId="77777777" w:rsidR="00B4505F" w:rsidRPr="002921E7" w:rsidRDefault="00B4505F">
      <w:pPr>
        <w:rPr>
          <w:rFonts w:ascii="Cambria" w:hAnsi="Cambria"/>
          <w:sz w:val="24"/>
          <w:szCs w:val="24"/>
        </w:rPr>
      </w:pPr>
    </w:p>
    <w:sectPr w:rsidR="00B4505F" w:rsidRPr="002921E7">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4E85B" w14:textId="77777777" w:rsidR="00FB2F75" w:rsidRDefault="00FB2F75" w:rsidP="00DF41CB">
      <w:pPr>
        <w:spacing w:after="0" w:line="240" w:lineRule="auto"/>
      </w:pPr>
      <w:r>
        <w:separator/>
      </w:r>
    </w:p>
  </w:endnote>
  <w:endnote w:type="continuationSeparator" w:id="0">
    <w:p w14:paraId="190C6669" w14:textId="77777777" w:rsidR="00FB2F75" w:rsidRDefault="00FB2F75" w:rsidP="00DF4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4467330"/>
      <w:docPartObj>
        <w:docPartGallery w:val="Page Numbers (Bottom of Page)"/>
        <w:docPartUnique/>
      </w:docPartObj>
    </w:sdtPr>
    <w:sdtEndPr>
      <w:rPr>
        <w:noProof/>
      </w:rPr>
    </w:sdtEndPr>
    <w:sdtContent>
      <w:p w14:paraId="58BB7D31" w14:textId="49312368" w:rsidR="00DF41CB" w:rsidRDefault="00DF41C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63721B" w14:textId="77777777" w:rsidR="00DF41CB" w:rsidRDefault="00DF4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D4E3B" w14:textId="77777777" w:rsidR="00FB2F75" w:rsidRDefault="00FB2F75" w:rsidP="00DF41CB">
      <w:pPr>
        <w:spacing w:after="0" w:line="240" w:lineRule="auto"/>
      </w:pPr>
      <w:r>
        <w:separator/>
      </w:r>
    </w:p>
  </w:footnote>
  <w:footnote w:type="continuationSeparator" w:id="0">
    <w:p w14:paraId="41D90BEF" w14:textId="77777777" w:rsidR="00FB2F75" w:rsidRDefault="00FB2F75" w:rsidP="00DF41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6467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9C16AC"/>
    <w:multiLevelType w:val="hybridMultilevel"/>
    <w:tmpl w:val="626C4CA6"/>
    <w:lvl w:ilvl="0" w:tplc="02408E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AC759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BE194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1E7"/>
    <w:rsid w:val="0000139C"/>
    <w:rsid w:val="00001F38"/>
    <w:rsid w:val="000040CB"/>
    <w:rsid w:val="0000626C"/>
    <w:rsid w:val="00010E31"/>
    <w:rsid w:val="00010F7B"/>
    <w:rsid w:val="00020D8D"/>
    <w:rsid w:val="000264F7"/>
    <w:rsid w:val="000311DB"/>
    <w:rsid w:val="0003558B"/>
    <w:rsid w:val="00036CB1"/>
    <w:rsid w:val="00042DDA"/>
    <w:rsid w:val="00043D00"/>
    <w:rsid w:val="00045517"/>
    <w:rsid w:val="00045533"/>
    <w:rsid w:val="0005064C"/>
    <w:rsid w:val="0005188B"/>
    <w:rsid w:val="000522C3"/>
    <w:rsid w:val="00052A36"/>
    <w:rsid w:val="00054E15"/>
    <w:rsid w:val="000607D8"/>
    <w:rsid w:val="0006250E"/>
    <w:rsid w:val="00065316"/>
    <w:rsid w:val="000675D6"/>
    <w:rsid w:val="00067E8A"/>
    <w:rsid w:val="00074372"/>
    <w:rsid w:val="000809EE"/>
    <w:rsid w:val="00080E33"/>
    <w:rsid w:val="000814F0"/>
    <w:rsid w:val="00084478"/>
    <w:rsid w:val="000858AC"/>
    <w:rsid w:val="00091134"/>
    <w:rsid w:val="000A2B70"/>
    <w:rsid w:val="000A60EC"/>
    <w:rsid w:val="000A6D05"/>
    <w:rsid w:val="000B2799"/>
    <w:rsid w:val="000B34BD"/>
    <w:rsid w:val="000B6271"/>
    <w:rsid w:val="000C0982"/>
    <w:rsid w:val="000C2392"/>
    <w:rsid w:val="000C6D06"/>
    <w:rsid w:val="000D10A4"/>
    <w:rsid w:val="000D14B0"/>
    <w:rsid w:val="000D2721"/>
    <w:rsid w:val="000D34B8"/>
    <w:rsid w:val="000E14B8"/>
    <w:rsid w:val="000E5599"/>
    <w:rsid w:val="000E6469"/>
    <w:rsid w:val="000E716C"/>
    <w:rsid w:val="000F0C8D"/>
    <w:rsid w:val="000F12D7"/>
    <w:rsid w:val="000F7D80"/>
    <w:rsid w:val="00101C72"/>
    <w:rsid w:val="00101F4A"/>
    <w:rsid w:val="00105657"/>
    <w:rsid w:val="0010593A"/>
    <w:rsid w:val="00110EDF"/>
    <w:rsid w:val="001118BA"/>
    <w:rsid w:val="001143EF"/>
    <w:rsid w:val="001162E8"/>
    <w:rsid w:val="00124858"/>
    <w:rsid w:val="00125C0F"/>
    <w:rsid w:val="0012635F"/>
    <w:rsid w:val="001320EF"/>
    <w:rsid w:val="001453D4"/>
    <w:rsid w:val="00147DB1"/>
    <w:rsid w:val="001519C1"/>
    <w:rsid w:val="00153C36"/>
    <w:rsid w:val="00154991"/>
    <w:rsid w:val="00154FB5"/>
    <w:rsid w:val="001648C1"/>
    <w:rsid w:val="00167C46"/>
    <w:rsid w:val="00167E2C"/>
    <w:rsid w:val="001701E4"/>
    <w:rsid w:val="0017150E"/>
    <w:rsid w:val="00171B69"/>
    <w:rsid w:val="0017587C"/>
    <w:rsid w:val="00175FDD"/>
    <w:rsid w:val="00176B2D"/>
    <w:rsid w:val="00180325"/>
    <w:rsid w:val="00180FEA"/>
    <w:rsid w:val="00181CF7"/>
    <w:rsid w:val="00183511"/>
    <w:rsid w:val="00185BDF"/>
    <w:rsid w:val="0018681B"/>
    <w:rsid w:val="00191336"/>
    <w:rsid w:val="00192AB5"/>
    <w:rsid w:val="00193684"/>
    <w:rsid w:val="001A0445"/>
    <w:rsid w:val="001A4D4C"/>
    <w:rsid w:val="001A4DE1"/>
    <w:rsid w:val="001A63CD"/>
    <w:rsid w:val="001A6B5D"/>
    <w:rsid w:val="001B022C"/>
    <w:rsid w:val="001B760D"/>
    <w:rsid w:val="001C51F5"/>
    <w:rsid w:val="001C5AB5"/>
    <w:rsid w:val="001C6106"/>
    <w:rsid w:val="001C7D4E"/>
    <w:rsid w:val="001D14BE"/>
    <w:rsid w:val="001D348F"/>
    <w:rsid w:val="001D4C0C"/>
    <w:rsid w:val="001D571A"/>
    <w:rsid w:val="001E12EA"/>
    <w:rsid w:val="001E2C2A"/>
    <w:rsid w:val="001E3317"/>
    <w:rsid w:val="001E6E9D"/>
    <w:rsid w:val="001F555C"/>
    <w:rsid w:val="001F624F"/>
    <w:rsid w:val="001F6AC6"/>
    <w:rsid w:val="002007B0"/>
    <w:rsid w:val="0020389B"/>
    <w:rsid w:val="0020665A"/>
    <w:rsid w:val="00206C3F"/>
    <w:rsid w:val="00207903"/>
    <w:rsid w:val="00210BB9"/>
    <w:rsid w:val="00215690"/>
    <w:rsid w:val="002159C1"/>
    <w:rsid w:val="00217259"/>
    <w:rsid w:val="002233BE"/>
    <w:rsid w:val="00223E3F"/>
    <w:rsid w:val="00230356"/>
    <w:rsid w:val="00233602"/>
    <w:rsid w:val="00234019"/>
    <w:rsid w:val="002440DD"/>
    <w:rsid w:val="002460A5"/>
    <w:rsid w:val="002510D4"/>
    <w:rsid w:val="00252020"/>
    <w:rsid w:val="0025761E"/>
    <w:rsid w:val="00260376"/>
    <w:rsid w:val="0026317C"/>
    <w:rsid w:val="002633EE"/>
    <w:rsid w:val="00264DDE"/>
    <w:rsid w:val="00271330"/>
    <w:rsid w:val="00271EB2"/>
    <w:rsid w:val="0027224A"/>
    <w:rsid w:val="002762F0"/>
    <w:rsid w:val="00276315"/>
    <w:rsid w:val="0027656D"/>
    <w:rsid w:val="00276BCB"/>
    <w:rsid w:val="002802FB"/>
    <w:rsid w:val="00286813"/>
    <w:rsid w:val="002869CC"/>
    <w:rsid w:val="00286DA3"/>
    <w:rsid w:val="00287FD5"/>
    <w:rsid w:val="00291BD5"/>
    <w:rsid w:val="002921E7"/>
    <w:rsid w:val="00292E5B"/>
    <w:rsid w:val="002A2852"/>
    <w:rsid w:val="002A6886"/>
    <w:rsid w:val="002B4862"/>
    <w:rsid w:val="002C1FFE"/>
    <w:rsid w:val="002C3286"/>
    <w:rsid w:val="002C63A2"/>
    <w:rsid w:val="002C6AAD"/>
    <w:rsid w:val="002D15FE"/>
    <w:rsid w:val="002D2726"/>
    <w:rsid w:val="002D5E2A"/>
    <w:rsid w:val="002D7544"/>
    <w:rsid w:val="002D76C4"/>
    <w:rsid w:val="002D7F1C"/>
    <w:rsid w:val="002E026F"/>
    <w:rsid w:val="002E0438"/>
    <w:rsid w:val="002E1396"/>
    <w:rsid w:val="002E2B05"/>
    <w:rsid w:val="002E365E"/>
    <w:rsid w:val="002E43E2"/>
    <w:rsid w:val="002E568C"/>
    <w:rsid w:val="002E79BD"/>
    <w:rsid w:val="002F0E65"/>
    <w:rsid w:val="002F7C8A"/>
    <w:rsid w:val="00300CCD"/>
    <w:rsid w:val="00301EFD"/>
    <w:rsid w:val="0030639A"/>
    <w:rsid w:val="0030659E"/>
    <w:rsid w:val="003079AE"/>
    <w:rsid w:val="0031452E"/>
    <w:rsid w:val="003156E0"/>
    <w:rsid w:val="003223D1"/>
    <w:rsid w:val="00324B4B"/>
    <w:rsid w:val="00325879"/>
    <w:rsid w:val="00325F21"/>
    <w:rsid w:val="00327DBE"/>
    <w:rsid w:val="00332C2B"/>
    <w:rsid w:val="00333D18"/>
    <w:rsid w:val="003354AB"/>
    <w:rsid w:val="00337016"/>
    <w:rsid w:val="00341150"/>
    <w:rsid w:val="00342B26"/>
    <w:rsid w:val="003450CE"/>
    <w:rsid w:val="00346EF1"/>
    <w:rsid w:val="00347BF4"/>
    <w:rsid w:val="00350033"/>
    <w:rsid w:val="003560F5"/>
    <w:rsid w:val="003610A6"/>
    <w:rsid w:val="00361B62"/>
    <w:rsid w:val="0036748B"/>
    <w:rsid w:val="00367788"/>
    <w:rsid w:val="0037654C"/>
    <w:rsid w:val="00385AF7"/>
    <w:rsid w:val="00386334"/>
    <w:rsid w:val="0038666B"/>
    <w:rsid w:val="0039152D"/>
    <w:rsid w:val="0039258E"/>
    <w:rsid w:val="003A0376"/>
    <w:rsid w:val="003A5597"/>
    <w:rsid w:val="003A7ED1"/>
    <w:rsid w:val="003B0036"/>
    <w:rsid w:val="003B0AA4"/>
    <w:rsid w:val="003B2957"/>
    <w:rsid w:val="003C04D1"/>
    <w:rsid w:val="003C13AC"/>
    <w:rsid w:val="003C3A44"/>
    <w:rsid w:val="003C4BD3"/>
    <w:rsid w:val="003C5957"/>
    <w:rsid w:val="003D17AC"/>
    <w:rsid w:val="003D41BC"/>
    <w:rsid w:val="003D4847"/>
    <w:rsid w:val="003D5CFA"/>
    <w:rsid w:val="003D7BC6"/>
    <w:rsid w:val="003E1164"/>
    <w:rsid w:val="003E3A9C"/>
    <w:rsid w:val="003E68D1"/>
    <w:rsid w:val="003E73F0"/>
    <w:rsid w:val="003E7744"/>
    <w:rsid w:val="003E7CA7"/>
    <w:rsid w:val="003F19DC"/>
    <w:rsid w:val="003F3F04"/>
    <w:rsid w:val="003F4458"/>
    <w:rsid w:val="003F4D40"/>
    <w:rsid w:val="003F60AC"/>
    <w:rsid w:val="003F6300"/>
    <w:rsid w:val="0040044F"/>
    <w:rsid w:val="004004A4"/>
    <w:rsid w:val="00400E32"/>
    <w:rsid w:val="004039E3"/>
    <w:rsid w:val="00405A5B"/>
    <w:rsid w:val="00407A82"/>
    <w:rsid w:val="00407E4C"/>
    <w:rsid w:val="00411458"/>
    <w:rsid w:val="00411B5B"/>
    <w:rsid w:val="00413721"/>
    <w:rsid w:val="00413F3B"/>
    <w:rsid w:val="00423CE5"/>
    <w:rsid w:val="00424BBC"/>
    <w:rsid w:val="00425192"/>
    <w:rsid w:val="00427193"/>
    <w:rsid w:val="0043268D"/>
    <w:rsid w:val="004329D6"/>
    <w:rsid w:val="00433C79"/>
    <w:rsid w:val="004365F0"/>
    <w:rsid w:val="00436E66"/>
    <w:rsid w:val="00436F62"/>
    <w:rsid w:val="00440EE3"/>
    <w:rsid w:val="00442B56"/>
    <w:rsid w:val="004459E8"/>
    <w:rsid w:val="00460EED"/>
    <w:rsid w:val="004632E5"/>
    <w:rsid w:val="00463C88"/>
    <w:rsid w:val="00471845"/>
    <w:rsid w:val="00473EAD"/>
    <w:rsid w:val="004742C9"/>
    <w:rsid w:val="00475222"/>
    <w:rsid w:val="00475B6C"/>
    <w:rsid w:val="00486398"/>
    <w:rsid w:val="00486971"/>
    <w:rsid w:val="00487ADB"/>
    <w:rsid w:val="004907C2"/>
    <w:rsid w:val="00490A10"/>
    <w:rsid w:val="00490B3B"/>
    <w:rsid w:val="00491893"/>
    <w:rsid w:val="00493A77"/>
    <w:rsid w:val="0049426E"/>
    <w:rsid w:val="004957A5"/>
    <w:rsid w:val="00495B8A"/>
    <w:rsid w:val="004964B7"/>
    <w:rsid w:val="004A0E67"/>
    <w:rsid w:val="004A2443"/>
    <w:rsid w:val="004A4F67"/>
    <w:rsid w:val="004B5E00"/>
    <w:rsid w:val="004C35D3"/>
    <w:rsid w:val="004C3FA4"/>
    <w:rsid w:val="004C61D3"/>
    <w:rsid w:val="004C6E8B"/>
    <w:rsid w:val="004D2923"/>
    <w:rsid w:val="004D3566"/>
    <w:rsid w:val="004D406C"/>
    <w:rsid w:val="004D722F"/>
    <w:rsid w:val="004D7846"/>
    <w:rsid w:val="004E1FD9"/>
    <w:rsid w:val="004E2390"/>
    <w:rsid w:val="004E431E"/>
    <w:rsid w:val="004F21D5"/>
    <w:rsid w:val="004F381B"/>
    <w:rsid w:val="004F596D"/>
    <w:rsid w:val="00503F92"/>
    <w:rsid w:val="0051060E"/>
    <w:rsid w:val="005139AE"/>
    <w:rsid w:val="00513C0D"/>
    <w:rsid w:val="00514252"/>
    <w:rsid w:val="00516030"/>
    <w:rsid w:val="005168F7"/>
    <w:rsid w:val="0052280E"/>
    <w:rsid w:val="00530E04"/>
    <w:rsid w:val="00532DF3"/>
    <w:rsid w:val="00533AF4"/>
    <w:rsid w:val="00536352"/>
    <w:rsid w:val="00537098"/>
    <w:rsid w:val="00537268"/>
    <w:rsid w:val="00540A66"/>
    <w:rsid w:val="00544B64"/>
    <w:rsid w:val="0054592F"/>
    <w:rsid w:val="005459F7"/>
    <w:rsid w:val="005474E1"/>
    <w:rsid w:val="00553C12"/>
    <w:rsid w:val="00556EA7"/>
    <w:rsid w:val="0055757E"/>
    <w:rsid w:val="005603B0"/>
    <w:rsid w:val="005607EB"/>
    <w:rsid w:val="0057118E"/>
    <w:rsid w:val="005748F0"/>
    <w:rsid w:val="00576781"/>
    <w:rsid w:val="00580D3F"/>
    <w:rsid w:val="00581E29"/>
    <w:rsid w:val="00585AAD"/>
    <w:rsid w:val="00586D3D"/>
    <w:rsid w:val="0059236E"/>
    <w:rsid w:val="00593F8F"/>
    <w:rsid w:val="00593FCB"/>
    <w:rsid w:val="005A2924"/>
    <w:rsid w:val="005A6091"/>
    <w:rsid w:val="005A7004"/>
    <w:rsid w:val="005B2ADC"/>
    <w:rsid w:val="005B6D66"/>
    <w:rsid w:val="005B765F"/>
    <w:rsid w:val="005C065C"/>
    <w:rsid w:val="005C35D1"/>
    <w:rsid w:val="005C4564"/>
    <w:rsid w:val="005C71E7"/>
    <w:rsid w:val="005C774F"/>
    <w:rsid w:val="005D199E"/>
    <w:rsid w:val="005D344D"/>
    <w:rsid w:val="005D43A5"/>
    <w:rsid w:val="005D4996"/>
    <w:rsid w:val="005D55DC"/>
    <w:rsid w:val="005D59A5"/>
    <w:rsid w:val="005D5B02"/>
    <w:rsid w:val="005E0A29"/>
    <w:rsid w:val="005E63BD"/>
    <w:rsid w:val="005E7633"/>
    <w:rsid w:val="005E7F38"/>
    <w:rsid w:val="005F0DF9"/>
    <w:rsid w:val="005F171E"/>
    <w:rsid w:val="005F2349"/>
    <w:rsid w:val="005F5464"/>
    <w:rsid w:val="005F5B9C"/>
    <w:rsid w:val="006019C9"/>
    <w:rsid w:val="00602276"/>
    <w:rsid w:val="00603F5F"/>
    <w:rsid w:val="00604774"/>
    <w:rsid w:val="00604DC1"/>
    <w:rsid w:val="00605169"/>
    <w:rsid w:val="00606E71"/>
    <w:rsid w:val="00607748"/>
    <w:rsid w:val="00611C6F"/>
    <w:rsid w:val="006120F1"/>
    <w:rsid w:val="00616993"/>
    <w:rsid w:val="00616B37"/>
    <w:rsid w:val="00620689"/>
    <w:rsid w:val="00620852"/>
    <w:rsid w:val="00622CD8"/>
    <w:rsid w:val="006263CC"/>
    <w:rsid w:val="0063043B"/>
    <w:rsid w:val="006306B6"/>
    <w:rsid w:val="006311DC"/>
    <w:rsid w:val="00632EE5"/>
    <w:rsid w:val="0063349C"/>
    <w:rsid w:val="006339DC"/>
    <w:rsid w:val="0063764E"/>
    <w:rsid w:val="006416C7"/>
    <w:rsid w:val="00641CF6"/>
    <w:rsid w:val="00645937"/>
    <w:rsid w:val="0064720C"/>
    <w:rsid w:val="006533B8"/>
    <w:rsid w:val="00653440"/>
    <w:rsid w:val="006557E6"/>
    <w:rsid w:val="00655C93"/>
    <w:rsid w:val="006564E7"/>
    <w:rsid w:val="006566E8"/>
    <w:rsid w:val="00657367"/>
    <w:rsid w:val="00661278"/>
    <w:rsid w:val="00663481"/>
    <w:rsid w:val="006703B8"/>
    <w:rsid w:val="0067672E"/>
    <w:rsid w:val="00676F74"/>
    <w:rsid w:val="00677E98"/>
    <w:rsid w:val="00680933"/>
    <w:rsid w:val="00680D01"/>
    <w:rsid w:val="0068420F"/>
    <w:rsid w:val="006843B8"/>
    <w:rsid w:val="00684A44"/>
    <w:rsid w:val="00684E79"/>
    <w:rsid w:val="00687654"/>
    <w:rsid w:val="006879B2"/>
    <w:rsid w:val="00692034"/>
    <w:rsid w:val="00692FE3"/>
    <w:rsid w:val="006932A2"/>
    <w:rsid w:val="0069435D"/>
    <w:rsid w:val="00695E8D"/>
    <w:rsid w:val="006A42E4"/>
    <w:rsid w:val="006A7A5D"/>
    <w:rsid w:val="006A7C1C"/>
    <w:rsid w:val="006B23EE"/>
    <w:rsid w:val="006B2A1D"/>
    <w:rsid w:val="006B3C7E"/>
    <w:rsid w:val="006B6B8A"/>
    <w:rsid w:val="006C0CEE"/>
    <w:rsid w:val="006C53A8"/>
    <w:rsid w:val="006D0336"/>
    <w:rsid w:val="006D0F85"/>
    <w:rsid w:val="006D1401"/>
    <w:rsid w:val="006D3D4A"/>
    <w:rsid w:val="006E547A"/>
    <w:rsid w:val="006E76DB"/>
    <w:rsid w:val="0070063A"/>
    <w:rsid w:val="00703618"/>
    <w:rsid w:val="00705376"/>
    <w:rsid w:val="0070684B"/>
    <w:rsid w:val="00712D52"/>
    <w:rsid w:val="007134A9"/>
    <w:rsid w:val="00716833"/>
    <w:rsid w:val="007230F2"/>
    <w:rsid w:val="00730C5D"/>
    <w:rsid w:val="0073105D"/>
    <w:rsid w:val="00737FC0"/>
    <w:rsid w:val="0074758C"/>
    <w:rsid w:val="00747C85"/>
    <w:rsid w:val="00752140"/>
    <w:rsid w:val="00753835"/>
    <w:rsid w:val="0076073C"/>
    <w:rsid w:val="00761469"/>
    <w:rsid w:val="00761691"/>
    <w:rsid w:val="0076335E"/>
    <w:rsid w:val="0076588A"/>
    <w:rsid w:val="007665F2"/>
    <w:rsid w:val="0077252C"/>
    <w:rsid w:val="00773E2B"/>
    <w:rsid w:val="007766B6"/>
    <w:rsid w:val="00777908"/>
    <w:rsid w:val="00780D3E"/>
    <w:rsid w:val="007811CD"/>
    <w:rsid w:val="00781AF6"/>
    <w:rsid w:val="007840CD"/>
    <w:rsid w:val="007845F7"/>
    <w:rsid w:val="00784C33"/>
    <w:rsid w:val="007867C1"/>
    <w:rsid w:val="00787A22"/>
    <w:rsid w:val="00792A9E"/>
    <w:rsid w:val="007938B1"/>
    <w:rsid w:val="0079418B"/>
    <w:rsid w:val="00794776"/>
    <w:rsid w:val="007A1350"/>
    <w:rsid w:val="007A22F9"/>
    <w:rsid w:val="007A4DBA"/>
    <w:rsid w:val="007B233B"/>
    <w:rsid w:val="007B46AF"/>
    <w:rsid w:val="007B4FB1"/>
    <w:rsid w:val="007B6A49"/>
    <w:rsid w:val="007B73B0"/>
    <w:rsid w:val="007C1E23"/>
    <w:rsid w:val="007C2A4B"/>
    <w:rsid w:val="007C3056"/>
    <w:rsid w:val="007C3206"/>
    <w:rsid w:val="007C44E8"/>
    <w:rsid w:val="007C46F8"/>
    <w:rsid w:val="007C7CBB"/>
    <w:rsid w:val="007D2329"/>
    <w:rsid w:val="007D7EBA"/>
    <w:rsid w:val="007E3649"/>
    <w:rsid w:val="007E37B5"/>
    <w:rsid w:val="007E3C8B"/>
    <w:rsid w:val="007E44D7"/>
    <w:rsid w:val="007E5983"/>
    <w:rsid w:val="007E6494"/>
    <w:rsid w:val="007F28FB"/>
    <w:rsid w:val="007F29FB"/>
    <w:rsid w:val="007F3587"/>
    <w:rsid w:val="007F55CE"/>
    <w:rsid w:val="0080248B"/>
    <w:rsid w:val="008054B6"/>
    <w:rsid w:val="00806AB2"/>
    <w:rsid w:val="008070D7"/>
    <w:rsid w:val="00812EB2"/>
    <w:rsid w:val="008164BC"/>
    <w:rsid w:val="00817F6A"/>
    <w:rsid w:val="0082295B"/>
    <w:rsid w:val="00824BE8"/>
    <w:rsid w:val="00827010"/>
    <w:rsid w:val="00827AA6"/>
    <w:rsid w:val="00830934"/>
    <w:rsid w:val="0083134C"/>
    <w:rsid w:val="00832E27"/>
    <w:rsid w:val="00835FF8"/>
    <w:rsid w:val="00845595"/>
    <w:rsid w:val="0084680B"/>
    <w:rsid w:val="008522A8"/>
    <w:rsid w:val="00854F3D"/>
    <w:rsid w:val="008572C8"/>
    <w:rsid w:val="008576A3"/>
    <w:rsid w:val="008625A2"/>
    <w:rsid w:val="008639F3"/>
    <w:rsid w:val="008662DA"/>
    <w:rsid w:val="00866614"/>
    <w:rsid w:val="0086735C"/>
    <w:rsid w:val="008713F6"/>
    <w:rsid w:val="00875047"/>
    <w:rsid w:val="00883250"/>
    <w:rsid w:val="008859AE"/>
    <w:rsid w:val="008871E1"/>
    <w:rsid w:val="0088726A"/>
    <w:rsid w:val="008874D6"/>
    <w:rsid w:val="00887DD3"/>
    <w:rsid w:val="008910BC"/>
    <w:rsid w:val="0089317B"/>
    <w:rsid w:val="00894843"/>
    <w:rsid w:val="00897123"/>
    <w:rsid w:val="008A250A"/>
    <w:rsid w:val="008A50F1"/>
    <w:rsid w:val="008B15DD"/>
    <w:rsid w:val="008B197A"/>
    <w:rsid w:val="008B4281"/>
    <w:rsid w:val="008B4BE0"/>
    <w:rsid w:val="008C3388"/>
    <w:rsid w:val="008C4C75"/>
    <w:rsid w:val="008C6C48"/>
    <w:rsid w:val="008D01ED"/>
    <w:rsid w:val="008D32F3"/>
    <w:rsid w:val="008D71E0"/>
    <w:rsid w:val="008D7D59"/>
    <w:rsid w:val="008E4659"/>
    <w:rsid w:val="008E4B55"/>
    <w:rsid w:val="008E536B"/>
    <w:rsid w:val="008E5D60"/>
    <w:rsid w:val="008E69F5"/>
    <w:rsid w:val="008F08ED"/>
    <w:rsid w:val="008F3E00"/>
    <w:rsid w:val="008F7CB5"/>
    <w:rsid w:val="00917FC3"/>
    <w:rsid w:val="00920657"/>
    <w:rsid w:val="00931350"/>
    <w:rsid w:val="009360D0"/>
    <w:rsid w:val="0093761D"/>
    <w:rsid w:val="00940B19"/>
    <w:rsid w:val="00941275"/>
    <w:rsid w:val="00945C17"/>
    <w:rsid w:val="00946A6C"/>
    <w:rsid w:val="00950CBD"/>
    <w:rsid w:val="00953413"/>
    <w:rsid w:val="00955B6B"/>
    <w:rsid w:val="00956C35"/>
    <w:rsid w:val="00957754"/>
    <w:rsid w:val="00963626"/>
    <w:rsid w:val="00965A39"/>
    <w:rsid w:val="00965D90"/>
    <w:rsid w:val="0096664A"/>
    <w:rsid w:val="00967391"/>
    <w:rsid w:val="009738DF"/>
    <w:rsid w:val="0097600D"/>
    <w:rsid w:val="009775C5"/>
    <w:rsid w:val="00980553"/>
    <w:rsid w:val="00980D56"/>
    <w:rsid w:val="00980FF8"/>
    <w:rsid w:val="00983B4E"/>
    <w:rsid w:val="0098427C"/>
    <w:rsid w:val="0098594B"/>
    <w:rsid w:val="00991725"/>
    <w:rsid w:val="00992992"/>
    <w:rsid w:val="00993660"/>
    <w:rsid w:val="00994523"/>
    <w:rsid w:val="00994E13"/>
    <w:rsid w:val="009A2148"/>
    <w:rsid w:val="009A446B"/>
    <w:rsid w:val="009A49B2"/>
    <w:rsid w:val="009A7883"/>
    <w:rsid w:val="009A7B53"/>
    <w:rsid w:val="009A7FC7"/>
    <w:rsid w:val="009B2296"/>
    <w:rsid w:val="009B7809"/>
    <w:rsid w:val="009C2893"/>
    <w:rsid w:val="009C2EEE"/>
    <w:rsid w:val="009C5030"/>
    <w:rsid w:val="009C56C0"/>
    <w:rsid w:val="009C5A93"/>
    <w:rsid w:val="009D0EBA"/>
    <w:rsid w:val="009D2162"/>
    <w:rsid w:val="009D21C6"/>
    <w:rsid w:val="009D3019"/>
    <w:rsid w:val="009E0A50"/>
    <w:rsid w:val="009E2D9B"/>
    <w:rsid w:val="009E5635"/>
    <w:rsid w:val="009E605B"/>
    <w:rsid w:val="009E65C1"/>
    <w:rsid w:val="009F25A1"/>
    <w:rsid w:val="009F73B1"/>
    <w:rsid w:val="00A0606C"/>
    <w:rsid w:val="00A117E3"/>
    <w:rsid w:val="00A162C4"/>
    <w:rsid w:val="00A17BCC"/>
    <w:rsid w:val="00A21498"/>
    <w:rsid w:val="00A22448"/>
    <w:rsid w:val="00A322B6"/>
    <w:rsid w:val="00A325D7"/>
    <w:rsid w:val="00A32A22"/>
    <w:rsid w:val="00A345BD"/>
    <w:rsid w:val="00A34DEE"/>
    <w:rsid w:val="00A34E90"/>
    <w:rsid w:val="00A35846"/>
    <w:rsid w:val="00A44A65"/>
    <w:rsid w:val="00A4660E"/>
    <w:rsid w:val="00A50D3A"/>
    <w:rsid w:val="00A5323C"/>
    <w:rsid w:val="00A53B49"/>
    <w:rsid w:val="00A63B3D"/>
    <w:rsid w:val="00A64D64"/>
    <w:rsid w:val="00A713FC"/>
    <w:rsid w:val="00A8165D"/>
    <w:rsid w:val="00A8639C"/>
    <w:rsid w:val="00A877CA"/>
    <w:rsid w:val="00A87A62"/>
    <w:rsid w:val="00A9632C"/>
    <w:rsid w:val="00AA0AAC"/>
    <w:rsid w:val="00AA4384"/>
    <w:rsid w:val="00AA4D2D"/>
    <w:rsid w:val="00AA70E3"/>
    <w:rsid w:val="00AB3335"/>
    <w:rsid w:val="00AB33E1"/>
    <w:rsid w:val="00AB4B31"/>
    <w:rsid w:val="00AB536F"/>
    <w:rsid w:val="00AC543F"/>
    <w:rsid w:val="00AC714D"/>
    <w:rsid w:val="00AC743E"/>
    <w:rsid w:val="00AD0993"/>
    <w:rsid w:val="00AD5B77"/>
    <w:rsid w:val="00AD6EE3"/>
    <w:rsid w:val="00AE16B8"/>
    <w:rsid w:val="00AE1BD6"/>
    <w:rsid w:val="00AE27A8"/>
    <w:rsid w:val="00AE462D"/>
    <w:rsid w:val="00AE6279"/>
    <w:rsid w:val="00AF69F2"/>
    <w:rsid w:val="00AF6E08"/>
    <w:rsid w:val="00AF7351"/>
    <w:rsid w:val="00B001C9"/>
    <w:rsid w:val="00B00552"/>
    <w:rsid w:val="00B03C13"/>
    <w:rsid w:val="00B0496B"/>
    <w:rsid w:val="00B07F3C"/>
    <w:rsid w:val="00B107BF"/>
    <w:rsid w:val="00B1400B"/>
    <w:rsid w:val="00B143EB"/>
    <w:rsid w:val="00B152C0"/>
    <w:rsid w:val="00B15567"/>
    <w:rsid w:val="00B1665F"/>
    <w:rsid w:val="00B17874"/>
    <w:rsid w:val="00B210E0"/>
    <w:rsid w:val="00B21A9E"/>
    <w:rsid w:val="00B22526"/>
    <w:rsid w:val="00B23558"/>
    <w:rsid w:val="00B24C9C"/>
    <w:rsid w:val="00B26708"/>
    <w:rsid w:val="00B27E27"/>
    <w:rsid w:val="00B328E9"/>
    <w:rsid w:val="00B331F4"/>
    <w:rsid w:val="00B33A8C"/>
    <w:rsid w:val="00B34947"/>
    <w:rsid w:val="00B4076A"/>
    <w:rsid w:val="00B40A67"/>
    <w:rsid w:val="00B44356"/>
    <w:rsid w:val="00B444CC"/>
    <w:rsid w:val="00B4505F"/>
    <w:rsid w:val="00B476AB"/>
    <w:rsid w:val="00B47DFA"/>
    <w:rsid w:val="00B51A5E"/>
    <w:rsid w:val="00B612BB"/>
    <w:rsid w:val="00B6274D"/>
    <w:rsid w:val="00B638BE"/>
    <w:rsid w:val="00B63B65"/>
    <w:rsid w:val="00B65127"/>
    <w:rsid w:val="00B65C98"/>
    <w:rsid w:val="00B66263"/>
    <w:rsid w:val="00B66DBD"/>
    <w:rsid w:val="00B671D9"/>
    <w:rsid w:val="00B67F25"/>
    <w:rsid w:val="00B727ED"/>
    <w:rsid w:val="00B765FE"/>
    <w:rsid w:val="00B816D1"/>
    <w:rsid w:val="00B840CB"/>
    <w:rsid w:val="00B85242"/>
    <w:rsid w:val="00B86744"/>
    <w:rsid w:val="00B90292"/>
    <w:rsid w:val="00B92311"/>
    <w:rsid w:val="00B932AB"/>
    <w:rsid w:val="00BA257E"/>
    <w:rsid w:val="00BB02DE"/>
    <w:rsid w:val="00BB245B"/>
    <w:rsid w:val="00BB3654"/>
    <w:rsid w:val="00BB4BC9"/>
    <w:rsid w:val="00BC0783"/>
    <w:rsid w:val="00BC241B"/>
    <w:rsid w:val="00BC3535"/>
    <w:rsid w:val="00BC401A"/>
    <w:rsid w:val="00BC5340"/>
    <w:rsid w:val="00BC54DD"/>
    <w:rsid w:val="00BC6492"/>
    <w:rsid w:val="00BD3F74"/>
    <w:rsid w:val="00BD6D04"/>
    <w:rsid w:val="00BE0370"/>
    <w:rsid w:val="00BE040E"/>
    <w:rsid w:val="00BE25A4"/>
    <w:rsid w:val="00BE51F1"/>
    <w:rsid w:val="00BF1C05"/>
    <w:rsid w:val="00BF267E"/>
    <w:rsid w:val="00BF48B9"/>
    <w:rsid w:val="00BF4D4F"/>
    <w:rsid w:val="00BF6499"/>
    <w:rsid w:val="00C0034E"/>
    <w:rsid w:val="00C0061F"/>
    <w:rsid w:val="00C04224"/>
    <w:rsid w:val="00C0587F"/>
    <w:rsid w:val="00C06C9A"/>
    <w:rsid w:val="00C07C81"/>
    <w:rsid w:val="00C10329"/>
    <w:rsid w:val="00C1043E"/>
    <w:rsid w:val="00C12377"/>
    <w:rsid w:val="00C13EF4"/>
    <w:rsid w:val="00C17FE7"/>
    <w:rsid w:val="00C223B4"/>
    <w:rsid w:val="00C2351E"/>
    <w:rsid w:val="00C23E50"/>
    <w:rsid w:val="00C30BBA"/>
    <w:rsid w:val="00C3123E"/>
    <w:rsid w:val="00C41D2D"/>
    <w:rsid w:val="00C429FF"/>
    <w:rsid w:val="00C47BB6"/>
    <w:rsid w:val="00C53057"/>
    <w:rsid w:val="00C5696D"/>
    <w:rsid w:val="00C56C9F"/>
    <w:rsid w:val="00C57966"/>
    <w:rsid w:val="00C57E43"/>
    <w:rsid w:val="00C661E5"/>
    <w:rsid w:val="00C7111A"/>
    <w:rsid w:val="00C744F4"/>
    <w:rsid w:val="00C8296B"/>
    <w:rsid w:val="00C871B3"/>
    <w:rsid w:val="00C9144B"/>
    <w:rsid w:val="00C93011"/>
    <w:rsid w:val="00C9370F"/>
    <w:rsid w:val="00C95568"/>
    <w:rsid w:val="00CA0E12"/>
    <w:rsid w:val="00CA0FE1"/>
    <w:rsid w:val="00CA56D6"/>
    <w:rsid w:val="00CA6368"/>
    <w:rsid w:val="00CA6777"/>
    <w:rsid w:val="00CB283E"/>
    <w:rsid w:val="00CB6B44"/>
    <w:rsid w:val="00CB6EF4"/>
    <w:rsid w:val="00CB7E82"/>
    <w:rsid w:val="00CC06AA"/>
    <w:rsid w:val="00CC1130"/>
    <w:rsid w:val="00CC190C"/>
    <w:rsid w:val="00CC7EDF"/>
    <w:rsid w:val="00CD14B9"/>
    <w:rsid w:val="00CD14C3"/>
    <w:rsid w:val="00CD67E4"/>
    <w:rsid w:val="00CD6CCA"/>
    <w:rsid w:val="00CE350E"/>
    <w:rsid w:val="00CE35A5"/>
    <w:rsid w:val="00CE380C"/>
    <w:rsid w:val="00CE4FF4"/>
    <w:rsid w:val="00CE6DD2"/>
    <w:rsid w:val="00CF15DF"/>
    <w:rsid w:val="00CF6325"/>
    <w:rsid w:val="00CF79B5"/>
    <w:rsid w:val="00D00A8B"/>
    <w:rsid w:val="00D02F07"/>
    <w:rsid w:val="00D04A24"/>
    <w:rsid w:val="00D04FD6"/>
    <w:rsid w:val="00D05F23"/>
    <w:rsid w:val="00D13180"/>
    <w:rsid w:val="00D16A8C"/>
    <w:rsid w:val="00D23191"/>
    <w:rsid w:val="00D26F7C"/>
    <w:rsid w:val="00D32AD7"/>
    <w:rsid w:val="00D33906"/>
    <w:rsid w:val="00D369DD"/>
    <w:rsid w:val="00D3739F"/>
    <w:rsid w:val="00D37710"/>
    <w:rsid w:val="00D4198C"/>
    <w:rsid w:val="00D42C9E"/>
    <w:rsid w:val="00D44A60"/>
    <w:rsid w:val="00D47E4D"/>
    <w:rsid w:val="00D51E90"/>
    <w:rsid w:val="00D5246A"/>
    <w:rsid w:val="00D609D8"/>
    <w:rsid w:val="00D60A90"/>
    <w:rsid w:val="00D641B3"/>
    <w:rsid w:val="00D719DB"/>
    <w:rsid w:val="00D72952"/>
    <w:rsid w:val="00D743C7"/>
    <w:rsid w:val="00D7644E"/>
    <w:rsid w:val="00D801E7"/>
    <w:rsid w:val="00D81F13"/>
    <w:rsid w:val="00D82F9E"/>
    <w:rsid w:val="00D83476"/>
    <w:rsid w:val="00D8603A"/>
    <w:rsid w:val="00D8641B"/>
    <w:rsid w:val="00D901FF"/>
    <w:rsid w:val="00D9193B"/>
    <w:rsid w:val="00D9271F"/>
    <w:rsid w:val="00D93910"/>
    <w:rsid w:val="00D93B50"/>
    <w:rsid w:val="00D93BD9"/>
    <w:rsid w:val="00DA185D"/>
    <w:rsid w:val="00DA2A4B"/>
    <w:rsid w:val="00DA3F4C"/>
    <w:rsid w:val="00DA6D7D"/>
    <w:rsid w:val="00DB2249"/>
    <w:rsid w:val="00DB3165"/>
    <w:rsid w:val="00DB4D08"/>
    <w:rsid w:val="00DB5AD6"/>
    <w:rsid w:val="00DB6F91"/>
    <w:rsid w:val="00DC0D72"/>
    <w:rsid w:val="00DC0DAC"/>
    <w:rsid w:val="00DC100E"/>
    <w:rsid w:val="00DC173A"/>
    <w:rsid w:val="00DC25D1"/>
    <w:rsid w:val="00DC7616"/>
    <w:rsid w:val="00DC7A10"/>
    <w:rsid w:val="00DD0F58"/>
    <w:rsid w:val="00DD197B"/>
    <w:rsid w:val="00DD3D28"/>
    <w:rsid w:val="00DD5FCE"/>
    <w:rsid w:val="00DD6BF4"/>
    <w:rsid w:val="00DE3850"/>
    <w:rsid w:val="00DE643B"/>
    <w:rsid w:val="00DF3E98"/>
    <w:rsid w:val="00DF41CB"/>
    <w:rsid w:val="00DF6168"/>
    <w:rsid w:val="00E026C5"/>
    <w:rsid w:val="00E04DF4"/>
    <w:rsid w:val="00E075DA"/>
    <w:rsid w:val="00E1473A"/>
    <w:rsid w:val="00E14966"/>
    <w:rsid w:val="00E16B27"/>
    <w:rsid w:val="00E2288B"/>
    <w:rsid w:val="00E24E2C"/>
    <w:rsid w:val="00E3027F"/>
    <w:rsid w:val="00E32BDD"/>
    <w:rsid w:val="00E36C13"/>
    <w:rsid w:val="00E37D32"/>
    <w:rsid w:val="00E43D91"/>
    <w:rsid w:val="00E443ED"/>
    <w:rsid w:val="00E451B0"/>
    <w:rsid w:val="00E4590A"/>
    <w:rsid w:val="00E47DD8"/>
    <w:rsid w:val="00E51A7D"/>
    <w:rsid w:val="00E51AF0"/>
    <w:rsid w:val="00E52B71"/>
    <w:rsid w:val="00E53139"/>
    <w:rsid w:val="00E53DEC"/>
    <w:rsid w:val="00E568B2"/>
    <w:rsid w:val="00E60C31"/>
    <w:rsid w:val="00E617FB"/>
    <w:rsid w:val="00E6194D"/>
    <w:rsid w:val="00E6355D"/>
    <w:rsid w:val="00E638C6"/>
    <w:rsid w:val="00E63AF0"/>
    <w:rsid w:val="00E648BB"/>
    <w:rsid w:val="00E64A31"/>
    <w:rsid w:val="00E67259"/>
    <w:rsid w:val="00E67CEE"/>
    <w:rsid w:val="00E74A93"/>
    <w:rsid w:val="00E7657C"/>
    <w:rsid w:val="00E8183B"/>
    <w:rsid w:val="00E82CB6"/>
    <w:rsid w:val="00E9046B"/>
    <w:rsid w:val="00E9402A"/>
    <w:rsid w:val="00E9681F"/>
    <w:rsid w:val="00E97128"/>
    <w:rsid w:val="00EA0505"/>
    <w:rsid w:val="00EA527F"/>
    <w:rsid w:val="00EA674C"/>
    <w:rsid w:val="00EA6F20"/>
    <w:rsid w:val="00EA784C"/>
    <w:rsid w:val="00EB3603"/>
    <w:rsid w:val="00EB5ACB"/>
    <w:rsid w:val="00EB672E"/>
    <w:rsid w:val="00EC07DF"/>
    <w:rsid w:val="00EC17BE"/>
    <w:rsid w:val="00EC26E5"/>
    <w:rsid w:val="00EC6689"/>
    <w:rsid w:val="00ED01D3"/>
    <w:rsid w:val="00ED10FA"/>
    <w:rsid w:val="00ED2C71"/>
    <w:rsid w:val="00ED4F9D"/>
    <w:rsid w:val="00EE0A40"/>
    <w:rsid w:val="00EE43F6"/>
    <w:rsid w:val="00EE7C5A"/>
    <w:rsid w:val="00EF07F2"/>
    <w:rsid w:val="00EF2B9F"/>
    <w:rsid w:val="00EF324B"/>
    <w:rsid w:val="00EF6F17"/>
    <w:rsid w:val="00F002E3"/>
    <w:rsid w:val="00F05A54"/>
    <w:rsid w:val="00F108E5"/>
    <w:rsid w:val="00F12007"/>
    <w:rsid w:val="00F12B47"/>
    <w:rsid w:val="00F169D8"/>
    <w:rsid w:val="00F17F2C"/>
    <w:rsid w:val="00F219D3"/>
    <w:rsid w:val="00F22AA2"/>
    <w:rsid w:val="00F2392A"/>
    <w:rsid w:val="00F30F97"/>
    <w:rsid w:val="00F37D60"/>
    <w:rsid w:val="00F405BA"/>
    <w:rsid w:val="00F424E8"/>
    <w:rsid w:val="00F42689"/>
    <w:rsid w:val="00F433D0"/>
    <w:rsid w:val="00F43D4D"/>
    <w:rsid w:val="00F46A17"/>
    <w:rsid w:val="00F51FBE"/>
    <w:rsid w:val="00F52362"/>
    <w:rsid w:val="00F52FBE"/>
    <w:rsid w:val="00F557A5"/>
    <w:rsid w:val="00F56109"/>
    <w:rsid w:val="00F56FAB"/>
    <w:rsid w:val="00F60720"/>
    <w:rsid w:val="00F652C9"/>
    <w:rsid w:val="00F667A9"/>
    <w:rsid w:val="00F70D9F"/>
    <w:rsid w:val="00F710C0"/>
    <w:rsid w:val="00F75094"/>
    <w:rsid w:val="00F772EE"/>
    <w:rsid w:val="00F77B11"/>
    <w:rsid w:val="00F804AA"/>
    <w:rsid w:val="00F815B4"/>
    <w:rsid w:val="00F83ED8"/>
    <w:rsid w:val="00F86EE0"/>
    <w:rsid w:val="00F90E76"/>
    <w:rsid w:val="00F925C7"/>
    <w:rsid w:val="00F93185"/>
    <w:rsid w:val="00F9477F"/>
    <w:rsid w:val="00F95E91"/>
    <w:rsid w:val="00FA1B9A"/>
    <w:rsid w:val="00FA1F26"/>
    <w:rsid w:val="00FA23BB"/>
    <w:rsid w:val="00FA4573"/>
    <w:rsid w:val="00FB18EC"/>
    <w:rsid w:val="00FB2F75"/>
    <w:rsid w:val="00FB613E"/>
    <w:rsid w:val="00FB6E4C"/>
    <w:rsid w:val="00FC3E27"/>
    <w:rsid w:val="00FC7AB8"/>
    <w:rsid w:val="00FC7F14"/>
    <w:rsid w:val="00FD0995"/>
    <w:rsid w:val="00FD1D3B"/>
    <w:rsid w:val="00FD2516"/>
    <w:rsid w:val="00FD7906"/>
    <w:rsid w:val="00FE5577"/>
    <w:rsid w:val="00FE5D62"/>
    <w:rsid w:val="00FF0705"/>
    <w:rsid w:val="00FF411B"/>
    <w:rsid w:val="00FF5E4E"/>
    <w:rsid w:val="00FF7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989A4"/>
  <w15:chartTrackingRefBased/>
  <w15:docId w15:val="{B6B6EDEC-FA08-4160-BC47-3AAAE18F9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21E7"/>
    <w:pPr>
      <w:spacing w:after="0" w:line="240" w:lineRule="auto"/>
    </w:pPr>
  </w:style>
  <w:style w:type="paragraph" w:styleId="Header">
    <w:name w:val="header"/>
    <w:basedOn w:val="Normal"/>
    <w:link w:val="HeaderChar"/>
    <w:uiPriority w:val="99"/>
    <w:unhideWhenUsed/>
    <w:rsid w:val="00DF4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1CB"/>
  </w:style>
  <w:style w:type="paragraph" w:styleId="Footer">
    <w:name w:val="footer"/>
    <w:basedOn w:val="Normal"/>
    <w:link w:val="FooterChar"/>
    <w:uiPriority w:val="99"/>
    <w:unhideWhenUsed/>
    <w:rsid w:val="00DF4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552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ldefense.proofpoint.com/v2/url?u=https-3A__ssti.us2.list-2Dmanage.com_track_click-3Fu-3D3b83ca94cd43c0588e1cc5785-26id-3Dc3c009f10c-26e-3D3009c0837f&amp;d=DwMFaQ&amp;c=euGZstcaTDllvimEN8b7jXrwqOf-v5A_CdpgnVfiiMM&amp;r=DxFl6D51XqH-Hudjtm8ituGKVhJew3a-At-kkhls0Bg&amp;m=Ga4a_TKLBQgEhSMAN-25mJib4AkkjUTi82kl20ey2XU&amp;s=3lN8m_LrUGYnDK8XYpsdG43dOcx-s626ZhiOjh7K52w&amp;e=" TargetMode="External"/><Relationship Id="rId18" Type="http://schemas.openxmlformats.org/officeDocument/2006/relationships/hyperlink" Target="https://urldefense.proofpoint.com/v2/url?u=https-3A__ssti.us2.list-2Dmanage.com_track_click-3Fu-3D3b83ca94cd43c0588e1cc5785-26id-3Df9b6426e2f-26e-3D3009c0837f&amp;d=DwMFaQ&amp;c=euGZstcaTDllvimEN8b7jXrwqOf-v5A_CdpgnVfiiMM&amp;r=DxFl6D51XqH-Hudjtm8ituGKVhJew3a-At-kkhls0Bg&amp;m=Ga4a_TKLBQgEhSMAN-25mJib4AkkjUTi82kl20ey2XU&amp;s=CM9zdYjLS5z-OiZTdLnVODCaAnI_oP7haqqetOJ6lvk&amp;e=" TargetMode="External"/><Relationship Id="rId26" Type="http://schemas.openxmlformats.org/officeDocument/2006/relationships/hyperlink" Target="https://urldefense.proofpoint.com/v2/url?u=https-3A__ssti.us2.list-2Dmanage.com_track_click-3Fu-3D3b83ca94cd43c0588e1cc5785-26id-3D69a3935a1f-26e-3D3009c0837f&amp;d=DwMFaQ&amp;c=euGZstcaTDllvimEN8b7jXrwqOf-v5A_CdpgnVfiiMM&amp;r=DxFl6D51XqH-Hudjtm8ituGKVhJew3a-At-kkhls0Bg&amp;m=Ga4a_TKLBQgEhSMAN-25mJib4AkkjUTi82kl20ey2XU&amp;s=uxjDfQIUqUL7FGSTlaPWnQHIvNN_pfE586tFAmczghM&amp;e=" TargetMode="External"/><Relationship Id="rId3" Type="http://schemas.openxmlformats.org/officeDocument/2006/relationships/settings" Target="settings.xml"/><Relationship Id="rId21" Type="http://schemas.openxmlformats.org/officeDocument/2006/relationships/hyperlink" Target="https://urldefense.proofpoint.com/v2/url?u=https-3A__ssti.us2.list-2Dmanage.com_track_click-3Fu-3D3b83ca94cd43c0588e1cc5785-26id-3D6473b692f0-26e-3D3009c0837f&amp;d=DwMFaQ&amp;c=euGZstcaTDllvimEN8b7jXrwqOf-v5A_CdpgnVfiiMM&amp;r=DxFl6D51XqH-Hudjtm8ituGKVhJew3a-At-kkhls0Bg&amp;m=Ga4a_TKLBQgEhSMAN-25mJib4AkkjUTi82kl20ey2XU&amp;s=8afmJSEexSGJS5ih8nfgycGjPnm5O5naap4F924Ls1o&amp;e=" TargetMode="External"/><Relationship Id="rId34" Type="http://schemas.openxmlformats.org/officeDocument/2006/relationships/theme" Target="theme/theme1.xml"/><Relationship Id="rId7" Type="http://schemas.openxmlformats.org/officeDocument/2006/relationships/hyperlink" Target="https://urldefense.proofpoint.com/v2/url?u=https-3A__ssti.us2.list-2Dmanage.com_track_click-3Fu-3D3b83ca94cd43c0588e1cc5785-26id-3Da1e6b43733-26e-3D3009c0837f&amp;d=DwMFaQ&amp;c=euGZstcaTDllvimEN8b7jXrwqOf-v5A_CdpgnVfiiMM&amp;r=DxFl6D51XqH-Hudjtm8ituGKVhJew3a-At-kkhls0Bg&amp;m=Ga4a_TKLBQgEhSMAN-25mJib4AkkjUTi82kl20ey2XU&amp;s=O1AkkPx10C674ud7wVSdFN8LTkjihHBkhrGi_TOyZcs&amp;e=" TargetMode="External"/><Relationship Id="rId12" Type="http://schemas.openxmlformats.org/officeDocument/2006/relationships/hyperlink" Target="https://urldefense.proofpoint.com/v2/url?u=https-3A__ssti.us2.list-2Dmanage.com_track_click-3Fu-3D3b83ca94cd43c0588e1cc5785-26id-3Da1fff1fb0a-26e-3D3009c0837f&amp;d=DwMFaQ&amp;c=euGZstcaTDllvimEN8b7jXrwqOf-v5A_CdpgnVfiiMM&amp;r=DxFl6D51XqH-Hudjtm8ituGKVhJew3a-At-kkhls0Bg&amp;m=Ga4a_TKLBQgEhSMAN-25mJib4AkkjUTi82kl20ey2XU&amp;s=5CFjF4y1y8eeRYN53t08JGsCgPj_8naTNj6MypK_pQ0&amp;e=" TargetMode="External"/><Relationship Id="rId17" Type="http://schemas.openxmlformats.org/officeDocument/2006/relationships/hyperlink" Target="https://urldefense.proofpoint.com/v2/url?u=https-3A__ssti.us2.list-2Dmanage.com_track_click-3Fu-3D3b83ca94cd43c0588e1cc5785-26id-3Dd280ba0e56-26e-3D3009c0837f&amp;d=DwMFaQ&amp;c=euGZstcaTDllvimEN8b7jXrwqOf-v5A_CdpgnVfiiMM&amp;r=DxFl6D51XqH-Hudjtm8ituGKVhJew3a-At-kkhls0Bg&amp;m=Ga4a_TKLBQgEhSMAN-25mJib4AkkjUTi82kl20ey2XU&amp;s=ak9fmyBQbL-mZ7jSpCa_7VK4Y9a55p_vD7lcFJTckYU&amp;e=" TargetMode="External"/><Relationship Id="rId25" Type="http://schemas.openxmlformats.org/officeDocument/2006/relationships/hyperlink" Target="https://urldefense.proofpoint.com/v2/url?u=https-3A__ssti.us2.list-2Dmanage.com_track_click-3Fu-3D3b83ca94cd43c0588e1cc5785-26id-3D4077a4ace9-26e-3D3009c0837f&amp;d=DwMFaQ&amp;c=euGZstcaTDllvimEN8b7jXrwqOf-v5A_CdpgnVfiiMM&amp;r=DxFl6D51XqH-Hudjtm8ituGKVhJew3a-At-kkhls0Bg&amp;m=Ga4a_TKLBQgEhSMAN-25mJib4AkkjUTi82kl20ey2XU&amp;s=cx1FiZZAEDlLcGIzEQTh-FZiODxmEZxjH_My_MK6rug&amp;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rldefense.proofpoint.com/v2/url?u=https-3A__ssti.us2.list-2Dmanage.com_track_click-3Fu-3D3b83ca94cd43c0588e1cc5785-26id-3Df8495f1972-26e-3D3009c0837f&amp;d=DwMFaQ&amp;c=euGZstcaTDllvimEN8b7jXrwqOf-v5A_CdpgnVfiiMM&amp;r=DxFl6D51XqH-Hudjtm8ituGKVhJew3a-At-kkhls0Bg&amp;m=Ga4a_TKLBQgEhSMAN-25mJib4AkkjUTi82kl20ey2XU&amp;s=tAI1d73O8UOv-N44WCaArvPb7MZN-9WE-elh2n6MWQY&amp;e=" TargetMode="External"/><Relationship Id="rId20" Type="http://schemas.openxmlformats.org/officeDocument/2006/relationships/hyperlink" Target="https://urldefense.proofpoint.com/v2/url?u=https-3A__ssti.us2.list-2Dmanage.com_track_click-3Fu-3D3b83ca94cd43c0588e1cc5785-26id-3D847e05b12e-26e-3D3009c0837f&amp;d=DwMFaQ&amp;c=euGZstcaTDllvimEN8b7jXrwqOf-v5A_CdpgnVfiiMM&amp;r=DxFl6D51XqH-Hudjtm8ituGKVhJew3a-At-kkhls0Bg&amp;m=Ga4a_TKLBQgEhSMAN-25mJib4AkkjUTi82kl20ey2XU&amp;s=_oIx2XyJznt19pip2Lu-2kRPXQeDMKzZS-sg1w292Oo&amp;e=" TargetMode="External"/><Relationship Id="rId29" Type="http://schemas.openxmlformats.org/officeDocument/2006/relationships/hyperlink" Target="https://urldefense.proofpoint.com/v2/url?u=https-3A__ssti.us2.list-2Dmanage.com_track_click-3Fu-3D3b83ca94cd43c0588e1cc5785-26id-3D3cb8c36016-26e-3D3009c0837f&amp;d=DwMFaQ&amp;c=euGZstcaTDllvimEN8b7jXrwqOf-v5A_CdpgnVfiiMM&amp;r=DxFl6D51XqH-Hudjtm8ituGKVhJew3a-At-kkhls0Bg&amp;m=Ga4a_TKLBQgEhSMAN-25mJib4AkkjUTi82kl20ey2XU&amp;s=4LprUl1cFwxUWoxb7HNnqf9-HrZYpUQcNmZzbujmX0U&amp;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ldefense.proofpoint.com/v2/url?u=https-3A__ssti.us2.list-2Dmanage.com_track_click-3Fu-3D3b83ca94cd43c0588e1cc5785-26id-3Df957feda19-26e-3D3009c0837f&amp;d=DwMFaQ&amp;c=euGZstcaTDllvimEN8b7jXrwqOf-v5A_CdpgnVfiiMM&amp;r=DxFl6D51XqH-Hudjtm8ituGKVhJew3a-At-kkhls0Bg&amp;m=Ga4a_TKLBQgEhSMAN-25mJib4AkkjUTi82kl20ey2XU&amp;s=6FG8S85BRmOVr0x4ID4oynBZd1Gh_ZoKafDD1DvT9sk&amp;e=" TargetMode="External"/><Relationship Id="rId24" Type="http://schemas.openxmlformats.org/officeDocument/2006/relationships/hyperlink" Target="https://urldefense.proofpoint.com/v2/url?u=https-3A__ssti.us2.list-2Dmanage.com_track_click-3Fu-3D3b83ca94cd43c0588e1cc5785-26id-3D25e87e1380-26e-3D3009c0837f&amp;d=DwMFaQ&amp;c=euGZstcaTDllvimEN8b7jXrwqOf-v5A_CdpgnVfiiMM&amp;r=DxFl6D51XqH-Hudjtm8ituGKVhJew3a-At-kkhls0Bg&amp;m=Ga4a_TKLBQgEhSMAN-25mJib4AkkjUTi82kl20ey2XU&amp;s=ehuRvkxhISDMcpZuWdbtV0o9I150EBSfC74W1kucUFk&amp;e="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urldefense.proofpoint.com/v2/url?u=https-3A__ssti.us2.list-2Dmanage.com_track_click-3Fu-3D3b83ca94cd43c0588e1cc5785-26id-3D1f3e3fb8e9-26e-3D3009c0837f&amp;d=DwMFaQ&amp;c=euGZstcaTDllvimEN8b7jXrwqOf-v5A_CdpgnVfiiMM&amp;r=DxFl6D51XqH-Hudjtm8ituGKVhJew3a-At-kkhls0Bg&amp;m=Ga4a_TKLBQgEhSMAN-25mJib4AkkjUTi82kl20ey2XU&amp;s=M9OeZiJ31cieE-hNiIcXVFXFKSoSNjNV1aYVCvpSv1U&amp;e=" TargetMode="External"/><Relationship Id="rId23" Type="http://schemas.openxmlformats.org/officeDocument/2006/relationships/hyperlink" Target="https://urldefense.proofpoint.com/v2/url?u=https-3A__ssti.us2.list-2Dmanage.com_track_click-3Fu-3D3b83ca94cd43c0588e1cc5785-26id-3D4fda9b1e1f-26e-3D3009c0837f&amp;d=DwMFaQ&amp;c=euGZstcaTDllvimEN8b7jXrwqOf-v5A_CdpgnVfiiMM&amp;r=DxFl6D51XqH-Hudjtm8ituGKVhJew3a-At-kkhls0Bg&amp;m=Ga4a_TKLBQgEhSMAN-25mJib4AkkjUTi82kl20ey2XU&amp;s=Ro0rnEeDuKCghsacCKjQl_cqTeLf9Ka84vLYPeKQRIY&amp;e=" TargetMode="External"/><Relationship Id="rId28" Type="http://schemas.openxmlformats.org/officeDocument/2006/relationships/hyperlink" Target="https://urldefense.proofpoint.com/v2/url?u=https-3A__ssti.us2.list-2Dmanage.com_track_click-3Fu-3D3b83ca94cd43c0588e1cc5785-26id-3D21af17cad9-26e-3D3009c0837f&amp;d=DwMFaQ&amp;c=euGZstcaTDllvimEN8b7jXrwqOf-v5A_CdpgnVfiiMM&amp;r=DxFl6D51XqH-Hudjtm8ituGKVhJew3a-At-kkhls0Bg&amp;m=Ga4a_TKLBQgEhSMAN-25mJib4AkkjUTi82kl20ey2XU&amp;s=r9ya85uATc9FEqogQaSX--g-YJnUKXbX7YL7IENt3eY&amp;e=" TargetMode="External"/><Relationship Id="rId10" Type="http://schemas.openxmlformats.org/officeDocument/2006/relationships/hyperlink" Target="https://urldefense.proofpoint.com/v2/url?u=https-3A__ssti.us2.list-2Dmanage.com_track_click-3Fu-3D3b83ca94cd43c0588e1cc5785-26id-3Db64635dfab-26e-3D3009c0837f&amp;d=DwMFaQ&amp;c=euGZstcaTDllvimEN8b7jXrwqOf-v5A_CdpgnVfiiMM&amp;r=DxFl6D51XqH-Hudjtm8ituGKVhJew3a-At-kkhls0Bg&amp;m=Ga4a_TKLBQgEhSMAN-25mJib4AkkjUTi82kl20ey2XU&amp;s=RoS-eUf-89iuHe9VuOqvfDYaz7524z9Jl_r_2awhtqs&amp;e=" TargetMode="External"/><Relationship Id="rId19" Type="http://schemas.openxmlformats.org/officeDocument/2006/relationships/hyperlink" Target="https://urldefense.proofpoint.com/v2/url?u=https-3A__ssti.us2.list-2Dmanage.com_track_click-3Fu-3D3b83ca94cd43c0588e1cc5785-26id-3D6d716bd8e9-26e-3D3009c0837f&amp;d=DwMFaQ&amp;c=euGZstcaTDllvimEN8b7jXrwqOf-v5A_CdpgnVfiiMM&amp;r=DxFl6D51XqH-Hudjtm8ituGKVhJew3a-At-kkhls0Bg&amp;m=Ga4a_TKLBQgEhSMAN-25mJib4AkkjUTi82kl20ey2XU&amp;s=MIumfx5gdZx9Dgg8jV93RCI-RvzeJJRUj_VstKP0NQw&amp;e=" TargetMode="External"/><Relationship Id="rId31" Type="http://schemas.openxmlformats.org/officeDocument/2006/relationships/hyperlink" Target="https://urldefense.proofpoint.com/v2/url?u=https-3A__ssti.us2.list-2Dmanage.com_track_click-3Fu-3D3b83ca94cd43c0588e1cc5785-26id-3D57d97351fc-26e-3D3009c0837f&amp;d=DwMFaQ&amp;c=euGZstcaTDllvimEN8b7jXrwqOf-v5A_CdpgnVfiiMM&amp;r=DxFl6D51XqH-Hudjtm8ituGKVhJew3a-At-kkhls0Bg&amp;m=Ga4a_TKLBQgEhSMAN-25mJib4AkkjUTi82kl20ey2XU&amp;s=F2rJl_2BKYq7viZ5JfwvSxzS-FxDPz045L9ww7aiF10&amp;e=" TargetMode="External"/><Relationship Id="rId4" Type="http://schemas.openxmlformats.org/officeDocument/2006/relationships/webSettings" Target="webSettings.xml"/><Relationship Id="rId9" Type="http://schemas.openxmlformats.org/officeDocument/2006/relationships/hyperlink" Target="https://urldefense.proofpoint.com/v2/url?u=https-3A__ssti.us2.list-2Dmanage.com_track_click-3Fu-3D3b83ca94cd43c0588e1cc5785-26id-3D33033959c7-26e-3D3009c0837f&amp;d=DwMFaQ&amp;c=euGZstcaTDllvimEN8b7jXrwqOf-v5A_CdpgnVfiiMM&amp;r=DxFl6D51XqH-Hudjtm8ituGKVhJew3a-At-kkhls0Bg&amp;m=Ga4a_TKLBQgEhSMAN-25mJib4AkkjUTi82kl20ey2XU&amp;s=zNEAi6wkrWafK9iuTHiiTAeMzyPnZz134iLmaLp27jk&amp;e=" TargetMode="External"/><Relationship Id="rId14" Type="http://schemas.openxmlformats.org/officeDocument/2006/relationships/hyperlink" Target="https://urldefense.proofpoint.com/v2/url?u=https-3A__ssti.us2.list-2Dmanage.com_track_click-3Fu-3D3b83ca94cd43c0588e1cc5785-26id-3Dc9842b6f24-26e-3D3009c0837f&amp;d=DwMFaQ&amp;c=euGZstcaTDllvimEN8b7jXrwqOf-v5A_CdpgnVfiiMM&amp;r=DxFl6D51XqH-Hudjtm8ituGKVhJew3a-At-kkhls0Bg&amp;m=Ga4a_TKLBQgEhSMAN-25mJib4AkkjUTi82kl20ey2XU&amp;s=AUjsv4wXak8nbTqHJ7j31LNgKmAnzKjyguElwgxAkBo&amp;e=" TargetMode="External"/><Relationship Id="rId22" Type="http://schemas.openxmlformats.org/officeDocument/2006/relationships/hyperlink" Target="https://urldefense.proofpoint.com/v2/url?u=https-3A__ssti.us2.list-2Dmanage.com_track_click-3Fu-3D3b83ca94cd43c0588e1cc5785-26id-3Df1c25c32ae-26e-3D3009c0837f&amp;d=DwMFaQ&amp;c=euGZstcaTDllvimEN8b7jXrwqOf-v5A_CdpgnVfiiMM&amp;r=DxFl6D51XqH-Hudjtm8ituGKVhJew3a-At-kkhls0Bg&amp;m=Ga4a_TKLBQgEhSMAN-25mJib4AkkjUTi82kl20ey2XU&amp;s=T5axMQl7iylOJ2QqX_R10sVPrYJTFfNmCw__ZPPwBL8&amp;e=" TargetMode="External"/><Relationship Id="rId27" Type="http://schemas.openxmlformats.org/officeDocument/2006/relationships/hyperlink" Target="https://urldefense.proofpoint.com/v2/url?u=https-3A__ssti.us2.list-2Dmanage.com_track_click-3Fu-3D3b83ca94cd43c0588e1cc5785-26id-3D6ac50eed9e-26e-3D3009c0837f&amp;d=DwMFaQ&amp;c=euGZstcaTDllvimEN8b7jXrwqOf-v5A_CdpgnVfiiMM&amp;r=DxFl6D51XqH-Hudjtm8ituGKVhJew3a-At-kkhls0Bg&amp;m=Ga4a_TKLBQgEhSMAN-25mJib4AkkjUTi82kl20ey2XU&amp;s=ZVGMm0j6NbyoKTGNPLo5KGZvMuPYH0ij-5g8dDzBm-U&amp;e=" TargetMode="External"/><Relationship Id="rId30" Type="http://schemas.openxmlformats.org/officeDocument/2006/relationships/hyperlink" Target="https://urldefense.proofpoint.com/v2/url?u=https-3A__ssti.us2.list-2Dmanage.com_track_click-3Fu-3D3b83ca94cd43c0588e1cc5785-26id-3D0e5f078f92-26e-3D3009c0837f&amp;d=DwMFaQ&amp;c=euGZstcaTDllvimEN8b7jXrwqOf-v5A_CdpgnVfiiMM&amp;r=DxFl6D51XqH-Hudjtm8ituGKVhJew3a-At-kkhls0Bg&amp;m=Ga4a_TKLBQgEhSMAN-25mJib4AkkjUTi82kl20ey2XU&amp;s=kRNxDHJ6jU6pEJ-kiJvDliUXmhxStKVqUakWkDeRr9o&amp;e=" TargetMode="External"/><Relationship Id="rId8" Type="http://schemas.openxmlformats.org/officeDocument/2006/relationships/hyperlink" Target="https://urldefense.proofpoint.com/v2/url?u=https-3A__ssti.us2.list-2Dmanage.com_track_click-3Fu-3D3b83ca94cd43c0588e1cc5785-26id-3D91679c7d46-26e-3D3009c0837f&amp;d=DwMFaQ&amp;c=euGZstcaTDllvimEN8b7jXrwqOf-v5A_CdpgnVfiiMM&amp;r=DxFl6D51XqH-Hudjtm8ituGKVhJew3a-At-kkhls0Bg&amp;m=Ga4a_TKLBQgEhSMAN-25mJib4AkkjUTi82kl20ey2XU&amp;s=pIB1QzPkm5hzgYZz1EqrbvaaVT-jml2afuP6sqElxz8&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2074</Words>
  <Characters>11825</Characters>
  <Application>Microsoft Office Word</Application>
  <DocSecurity>0</DocSecurity>
  <Lines>98</Lines>
  <Paragraphs>27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vt:lpstr>
    </vt:vector>
  </TitlesOfParts>
  <Company/>
  <LinksUpToDate>false</LinksUpToDate>
  <CharactersWithSpaces>13872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McKnight</dc:creator>
  <cp:keywords/>
  <dc:description/>
  <cp:lastModifiedBy>REDI Eastern Idaho</cp:lastModifiedBy>
  <cp:revision>2</cp:revision>
  <dcterms:created xsi:type="dcterms:W3CDTF">2020-03-27T17:01:00Z</dcterms:created>
  <dcterms:modified xsi:type="dcterms:W3CDTF">2020-03-27T17:01:00Z</dcterms:modified>
</cp:coreProperties>
</file>